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1204B" w14:textId="05EEBF41" w:rsidR="004616FB" w:rsidRDefault="003014FD" w:rsidP="004616FB">
      <w:pPr>
        <w:spacing w:after="200" w:line="276" w:lineRule="auto"/>
        <w:jc w:val="center"/>
        <w:rPr>
          <w:rFonts w:ascii="Calibri" w:eastAsia="Calibri" w:hAnsi="Calibri" w:cs="Calibri"/>
          <w:b/>
          <w:color w:val="00915A"/>
          <w:sz w:val="28"/>
          <w:szCs w:val="22"/>
        </w:rPr>
      </w:pPr>
      <w:r>
        <w:rPr>
          <w:rFonts w:ascii="Calibri" w:eastAsia="Calibri" w:hAnsi="Calibri" w:cs="Calibri"/>
          <w:b/>
          <w:color w:val="00915A"/>
          <w:sz w:val="28"/>
          <w:szCs w:val="22"/>
          <w:u w:val="single"/>
        </w:rPr>
        <w:t xml:space="preserve">Présentation des APIs </w:t>
      </w:r>
      <w:r w:rsidR="00DF6F30" w:rsidRPr="00DA3CAE">
        <w:rPr>
          <w:rFonts w:ascii="Calibri" w:eastAsia="Calibri" w:hAnsi="Calibri" w:cs="Calibri"/>
          <w:b/>
          <w:color w:val="00915A"/>
          <w:sz w:val="28"/>
          <w:szCs w:val="22"/>
          <w:u w:val="single"/>
        </w:rPr>
        <w:t>EasyCollect (</w:t>
      </w:r>
      <w:r>
        <w:rPr>
          <w:rFonts w:ascii="Calibri" w:eastAsia="Calibri" w:hAnsi="Calibri" w:cs="Calibri"/>
          <w:b/>
          <w:color w:val="00915A"/>
          <w:sz w:val="28"/>
          <w:szCs w:val="22"/>
          <w:u w:val="single"/>
        </w:rPr>
        <w:t>‘</w:t>
      </w:r>
      <w:r w:rsidR="00DF6F30" w:rsidRPr="00DA3CAE">
        <w:rPr>
          <w:rFonts w:ascii="Calibri" w:eastAsia="Calibri" w:hAnsi="Calibri" w:cs="Calibri"/>
          <w:b/>
          <w:color w:val="00915A"/>
          <w:sz w:val="28"/>
          <w:szCs w:val="22"/>
          <w:u w:val="single"/>
        </w:rPr>
        <w:t>READ ME</w:t>
      </w:r>
      <w:r>
        <w:rPr>
          <w:rFonts w:ascii="Calibri" w:eastAsia="Calibri" w:hAnsi="Calibri" w:cs="Calibri"/>
          <w:b/>
          <w:color w:val="00915A"/>
          <w:sz w:val="28"/>
          <w:szCs w:val="22"/>
          <w:u w:val="single"/>
        </w:rPr>
        <w:t>’</w:t>
      </w:r>
      <w:r w:rsidR="00DF6F30" w:rsidRPr="00DA3CAE">
        <w:rPr>
          <w:rFonts w:ascii="Calibri" w:eastAsia="Calibri" w:hAnsi="Calibri" w:cs="Calibri"/>
          <w:b/>
          <w:color w:val="00915A"/>
          <w:sz w:val="28"/>
          <w:szCs w:val="22"/>
          <w:u w:val="single"/>
        </w:rPr>
        <w:t>)</w:t>
      </w:r>
      <w:r w:rsidR="00DF6F30" w:rsidRPr="00DA3CAE">
        <w:rPr>
          <w:rFonts w:ascii="Calibri" w:eastAsia="Calibri" w:hAnsi="Calibri" w:cs="Calibri"/>
          <w:b/>
          <w:color w:val="00915A"/>
          <w:sz w:val="28"/>
          <w:szCs w:val="22"/>
        </w:rPr>
        <w:t xml:space="preserve"> –</w:t>
      </w:r>
    </w:p>
    <w:p w14:paraId="66005A77" w14:textId="31E8C09F" w:rsidR="00F04B1D" w:rsidRDefault="00F04B1D" w:rsidP="005F7AFC">
      <w:pPr>
        <w:spacing w:line="276" w:lineRule="auto"/>
        <w:jc w:val="left"/>
        <w:rPr>
          <w:rFonts w:ascii="Calibri" w:eastAsia="Calibri" w:hAnsi="Calibri" w:cs="Calibri"/>
          <w:szCs w:val="22"/>
        </w:rPr>
      </w:pPr>
      <w:r>
        <w:rPr>
          <w:rFonts w:ascii="Calibri" w:eastAsia="Calibri" w:hAnsi="Calibri" w:cs="Calibri"/>
          <w:szCs w:val="22"/>
        </w:rPr>
        <w:t xml:space="preserve">Documentation en ligne : </w:t>
      </w:r>
      <w:hyperlink r:id="rId11" w:history="1">
        <w:r w:rsidRPr="00000495">
          <w:rPr>
            <w:rStyle w:val="Lienhypertexte"/>
            <w:rFonts w:ascii="Calibri" w:eastAsia="Calibri" w:hAnsi="Calibri" w:cs="Calibri"/>
            <w:szCs w:val="22"/>
          </w:rPr>
          <w:t>https://ssl-sps-sign-service.vm-rct.worldline-solutions.com/documentation/</w:t>
        </w:r>
      </w:hyperlink>
    </w:p>
    <w:p w14:paraId="49325C11" w14:textId="77777777" w:rsidR="007E5398" w:rsidRPr="007E5398" w:rsidRDefault="007E5398" w:rsidP="005F7AFC">
      <w:pPr>
        <w:spacing w:line="276" w:lineRule="auto"/>
        <w:jc w:val="left"/>
        <w:rPr>
          <w:rFonts w:ascii="Calibri" w:eastAsia="Calibri" w:hAnsi="Calibri" w:cs="Calibri"/>
          <w:sz w:val="16"/>
          <w:szCs w:val="16"/>
        </w:rPr>
      </w:pPr>
    </w:p>
    <w:p w14:paraId="1C7D9F4A" w14:textId="55D68C47" w:rsidR="00FA438A" w:rsidRPr="00FA438A" w:rsidRDefault="00BF5E3D" w:rsidP="00FA438A">
      <w:pPr>
        <w:shd w:val="clear" w:color="auto" w:fill="00B050"/>
        <w:spacing w:line="276" w:lineRule="auto"/>
        <w:jc w:val="left"/>
        <w:rPr>
          <w:rFonts w:ascii="Calibri" w:eastAsia="Calibri" w:hAnsi="Calibri" w:cs="Calibri"/>
          <w:b/>
          <w:bCs/>
          <w:color w:val="FFFFFF" w:themeColor="background1"/>
          <w:szCs w:val="22"/>
        </w:rPr>
      </w:pPr>
      <w:r>
        <w:rPr>
          <w:rFonts w:ascii="Calibri" w:eastAsia="Calibri" w:hAnsi="Calibri" w:cs="Calibri"/>
          <w:b/>
          <w:bCs/>
          <w:color w:val="FFFFFF" w:themeColor="background1"/>
          <w:szCs w:val="22"/>
        </w:rPr>
        <w:t>Quel</w:t>
      </w:r>
      <w:r w:rsidR="00F04B1D">
        <w:rPr>
          <w:rFonts w:ascii="Calibri" w:eastAsia="Calibri" w:hAnsi="Calibri" w:cs="Calibri"/>
          <w:b/>
          <w:bCs/>
          <w:color w:val="FFFFFF" w:themeColor="background1"/>
          <w:szCs w:val="22"/>
        </w:rPr>
        <w:t>le</w:t>
      </w:r>
      <w:r>
        <w:rPr>
          <w:rFonts w:ascii="Calibri" w:eastAsia="Calibri" w:hAnsi="Calibri" w:cs="Calibri"/>
          <w:b/>
          <w:bCs/>
          <w:color w:val="FFFFFF" w:themeColor="background1"/>
          <w:szCs w:val="22"/>
        </w:rPr>
        <w:t xml:space="preserve"> est la logique d’</w:t>
      </w:r>
      <w:r w:rsidR="00387825">
        <w:rPr>
          <w:rFonts w:ascii="Calibri" w:eastAsia="Calibri" w:hAnsi="Calibri" w:cs="Calibri"/>
          <w:b/>
          <w:bCs/>
          <w:color w:val="FFFFFF" w:themeColor="background1"/>
          <w:szCs w:val="22"/>
        </w:rPr>
        <w:t>implémentation</w:t>
      </w:r>
      <w:r>
        <w:rPr>
          <w:rFonts w:ascii="Calibri" w:eastAsia="Calibri" w:hAnsi="Calibri" w:cs="Calibri"/>
          <w:b/>
          <w:bCs/>
          <w:color w:val="FFFFFF" w:themeColor="background1"/>
          <w:szCs w:val="22"/>
        </w:rPr>
        <w:t xml:space="preserve"> des API SDD </w:t>
      </w:r>
      <w:r w:rsidR="00387825">
        <w:rPr>
          <w:rFonts w:ascii="Calibri" w:eastAsia="Calibri" w:hAnsi="Calibri" w:cs="Calibri"/>
          <w:b/>
          <w:bCs/>
          <w:color w:val="FFFFFF" w:themeColor="background1"/>
          <w:szCs w:val="22"/>
        </w:rPr>
        <w:t xml:space="preserve">EASYCOLLECT </w:t>
      </w:r>
      <w:r>
        <w:rPr>
          <w:rFonts w:ascii="Calibri" w:eastAsia="Calibri" w:hAnsi="Calibri" w:cs="Calibri"/>
          <w:b/>
          <w:bCs/>
          <w:color w:val="FFFFFF" w:themeColor="background1"/>
          <w:szCs w:val="22"/>
        </w:rPr>
        <w:t>?</w:t>
      </w:r>
    </w:p>
    <w:p w14:paraId="4AADBFCF" w14:textId="06A43DC5" w:rsidR="00FA438A" w:rsidRPr="007E5398" w:rsidRDefault="00FA438A" w:rsidP="005F7AFC">
      <w:pPr>
        <w:spacing w:line="276" w:lineRule="auto"/>
        <w:jc w:val="left"/>
        <w:rPr>
          <w:rFonts w:ascii="Calibri" w:eastAsia="Calibri" w:hAnsi="Calibri" w:cs="Calibri"/>
          <w:sz w:val="16"/>
          <w:szCs w:val="16"/>
        </w:rPr>
      </w:pPr>
    </w:p>
    <w:p w14:paraId="65E272AD" w14:textId="2AD2AB59" w:rsidR="00FA438A" w:rsidRDefault="00FA438A" w:rsidP="005F7AFC">
      <w:pPr>
        <w:spacing w:line="276" w:lineRule="auto"/>
        <w:jc w:val="left"/>
        <w:rPr>
          <w:rFonts w:ascii="Calibri" w:eastAsia="Calibri" w:hAnsi="Calibri" w:cs="Calibri"/>
          <w:szCs w:val="22"/>
        </w:rPr>
      </w:pPr>
      <w:r>
        <w:rPr>
          <w:rFonts w:ascii="Calibri" w:eastAsia="Calibri" w:hAnsi="Calibri" w:cs="Calibri"/>
          <w:szCs w:val="22"/>
        </w:rPr>
        <w:t xml:space="preserve">La logique du prélèvement </w:t>
      </w:r>
      <w:r w:rsidR="0001087B">
        <w:rPr>
          <w:rFonts w:ascii="Calibri" w:eastAsia="Calibri" w:hAnsi="Calibri" w:cs="Calibri"/>
          <w:szCs w:val="22"/>
        </w:rPr>
        <w:t xml:space="preserve">se </w:t>
      </w:r>
      <w:r w:rsidR="009A3042">
        <w:rPr>
          <w:rFonts w:ascii="Calibri" w:eastAsia="Calibri" w:hAnsi="Calibri" w:cs="Calibri"/>
          <w:szCs w:val="22"/>
        </w:rPr>
        <w:t xml:space="preserve">déroule </w:t>
      </w:r>
      <w:r>
        <w:rPr>
          <w:rFonts w:ascii="Calibri" w:eastAsia="Calibri" w:hAnsi="Calibri" w:cs="Calibri"/>
          <w:szCs w:val="22"/>
        </w:rPr>
        <w:t xml:space="preserve">en </w:t>
      </w:r>
      <w:r w:rsidR="009A3042">
        <w:rPr>
          <w:rFonts w:ascii="Calibri" w:eastAsia="Calibri" w:hAnsi="Calibri" w:cs="Calibri"/>
          <w:szCs w:val="22"/>
        </w:rPr>
        <w:t>deux</w:t>
      </w:r>
      <w:r>
        <w:rPr>
          <w:rFonts w:ascii="Calibri" w:eastAsia="Calibri" w:hAnsi="Calibri" w:cs="Calibri"/>
          <w:szCs w:val="22"/>
        </w:rPr>
        <w:t xml:space="preserve"> étapes :</w:t>
      </w:r>
    </w:p>
    <w:p w14:paraId="2FDF6466" w14:textId="77777777" w:rsidR="00FA438A" w:rsidRPr="007E5398" w:rsidRDefault="00FA438A" w:rsidP="005F7AFC">
      <w:pPr>
        <w:spacing w:line="276" w:lineRule="auto"/>
        <w:jc w:val="left"/>
        <w:rPr>
          <w:rFonts w:ascii="Calibri" w:eastAsia="Calibri" w:hAnsi="Calibri" w:cs="Calibri"/>
          <w:sz w:val="16"/>
          <w:szCs w:val="16"/>
        </w:rPr>
      </w:pPr>
    </w:p>
    <w:p w14:paraId="78509DA8" w14:textId="79FDEF22" w:rsidR="00FA438A" w:rsidRPr="0013486B" w:rsidRDefault="00FA438A" w:rsidP="00FA438A">
      <w:pPr>
        <w:spacing w:line="276" w:lineRule="auto"/>
        <w:ind w:left="720"/>
        <w:jc w:val="left"/>
        <w:rPr>
          <w:rFonts w:ascii="Calibri" w:eastAsia="Calibri" w:hAnsi="Calibri" w:cs="Calibri"/>
          <w:b/>
          <w:bCs/>
          <w:szCs w:val="22"/>
        </w:rPr>
      </w:pPr>
      <w:r w:rsidRPr="0013486B">
        <w:rPr>
          <w:rFonts w:ascii="Calibri" w:eastAsia="Calibri" w:hAnsi="Calibri" w:cs="Calibri"/>
          <w:b/>
          <w:bCs/>
          <w:szCs w:val="22"/>
        </w:rPr>
        <w:t>Etape 1 : création et signature des mandats électroniques</w:t>
      </w:r>
      <w:r w:rsidR="00856DEC">
        <w:rPr>
          <w:rFonts w:ascii="Calibri" w:eastAsia="Calibri" w:hAnsi="Calibri" w:cs="Calibri"/>
          <w:b/>
          <w:bCs/>
          <w:szCs w:val="22"/>
        </w:rPr>
        <w:t> :</w:t>
      </w:r>
    </w:p>
    <w:p w14:paraId="00E0AFE4" w14:textId="77777777" w:rsidR="00C13698" w:rsidRDefault="00FA438A" w:rsidP="00FA438A">
      <w:pPr>
        <w:pStyle w:val="Paragraphedeliste"/>
        <w:numPr>
          <w:ilvl w:val="0"/>
          <w:numId w:val="13"/>
        </w:numPr>
        <w:spacing w:line="276" w:lineRule="auto"/>
        <w:ind w:left="1800"/>
        <w:jc w:val="left"/>
        <w:rPr>
          <w:rFonts w:ascii="Calibri" w:eastAsia="Calibri" w:hAnsi="Calibri" w:cs="Calibri"/>
          <w:szCs w:val="22"/>
        </w:rPr>
      </w:pPr>
      <w:r>
        <w:rPr>
          <w:rFonts w:ascii="Calibri" w:eastAsia="Calibri" w:hAnsi="Calibri" w:cs="Calibri"/>
          <w:szCs w:val="22"/>
        </w:rPr>
        <w:t>Appeler l’API ‘</w:t>
      </w:r>
      <w:proofErr w:type="spellStart"/>
      <w:r>
        <w:rPr>
          <w:rFonts w:ascii="Calibri" w:eastAsia="Calibri" w:hAnsi="Calibri" w:cs="Calibri"/>
          <w:szCs w:val="22"/>
        </w:rPr>
        <w:t>InitSession</w:t>
      </w:r>
      <w:proofErr w:type="spellEnd"/>
      <w:r>
        <w:rPr>
          <w:rFonts w:ascii="Calibri" w:eastAsia="Calibri" w:hAnsi="Calibri" w:cs="Calibri"/>
          <w:szCs w:val="22"/>
        </w:rPr>
        <w:t xml:space="preserve">’ (en passant le paramétre </w:t>
      </w:r>
      <w:proofErr w:type="spellStart"/>
      <w:r>
        <w:rPr>
          <w:rFonts w:ascii="Calibri" w:eastAsia="Calibri" w:hAnsi="Calibri" w:cs="Calibri"/>
          <w:szCs w:val="22"/>
        </w:rPr>
        <w:t>CreditorId</w:t>
      </w:r>
      <w:proofErr w:type="spellEnd"/>
      <w:r>
        <w:rPr>
          <w:rFonts w:ascii="Calibri" w:eastAsia="Calibri" w:hAnsi="Calibri" w:cs="Calibri"/>
          <w:szCs w:val="22"/>
        </w:rPr>
        <w:t xml:space="preserve"> notamment)</w:t>
      </w:r>
    </w:p>
    <w:p w14:paraId="5E855C1A" w14:textId="46C85FD8" w:rsidR="00FA438A" w:rsidRDefault="009A3042" w:rsidP="00C13698">
      <w:pPr>
        <w:pStyle w:val="Paragraphedeliste"/>
        <w:numPr>
          <w:ilvl w:val="2"/>
          <w:numId w:val="13"/>
        </w:numPr>
        <w:spacing w:line="276" w:lineRule="auto"/>
        <w:jc w:val="left"/>
        <w:rPr>
          <w:rFonts w:ascii="Calibri" w:eastAsia="Calibri" w:hAnsi="Calibri" w:cs="Calibri"/>
          <w:szCs w:val="22"/>
        </w:rPr>
      </w:pPr>
      <w:proofErr w:type="gramStart"/>
      <w:r>
        <w:rPr>
          <w:rFonts w:ascii="Calibri" w:eastAsia="Calibri" w:hAnsi="Calibri" w:cs="Calibri"/>
          <w:szCs w:val="22"/>
        </w:rPr>
        <w:t>pour</w:t>
      </w:r>
      <w:proofErr w:type="gramEnd"/>
      <w:r>
        <w:rPr>
          <w:rFonts w:ascii="Calibri" w:eastAsia="Calibri" w:hAnsi="Calibri" w:cs="Calibri"/>
          <w:szCs w:val="22"/>
        </w:rPr>
        <w:t xml:space="preserve"> créer un mandat au statut « </w:t>
      </w:r>
      <w:proofErr w:type="spellStart"/>
      <w:r>
        <w:rPr>
          <w:rFonts w:ascii="Calibri" w:eastAsia="Calibri" w:hAnsi="Calibri" w:cs="Calibri"/>
          <w:szCs w:val="22"/>
        </w:rPr>
        <w:t>create</w:t>
      </w:r>
      <w:proofErr w:type="spellEnd"/>
      <w:r>
        <w:rPr>
          <w:rFonts w:ascii="Calibri" w:eastAsia="Calibri" w:hAnsi="Calibri" w:cs="Calibri"/>
          <w:szCs w:val="22"/>
        </w:rPr>
        <w:t> »</w:t>
      </w:r>
    </w:p>
    <w:p w14:paraId="1011CD25" w14:textId="4D683B34" w:rsidR="00C13698" w:rsidRDefault="00C13698" w:rsidP="00C13698">
      <w:pPr>
        <w:pStyle w:val="Paragraphedeliste"/>
        <w:numPr>
          <w:ilvl w:val="2"/>
          <w:numId w:val="13"/>
        </w:numPr>
        <w:spacing w:line="276" w:lineRule="auto"/>
        <w:jc w:val="left"/>
        <w:rPr>
          <w:rFonts w:ascii="Calibri" w:eastAsia="Calibri" w:hAnsi="Calibri" w:cs="Calibri"/>
          <w:szCs w:val="22"/>
        </w:rPr>
      </w:pPr>
      <w:proofErr w:type="gramStart"/>
      <w:r>
        <w:rPr>
          <w:rFonts w:ascii="Calibri" w:eastAsia="Calibri" w:hAnsi="Calibri" w:cs="Calibri"/>
          <w:szCs w:val="22"/>
        </w:rPr>
        <w:t>pour</w:t>
      </w:r>
      <w:proofErr w:type="gramEnd"/>
      <w:r>
        <w:rPr>
          <w:rFonts w:ascii="Calibri" w:eastAsia="Calibri" w:hAnsi="Calibri" w:cs="Calibri"/>
          <w:szCs w:val="22"/>
        </w:rPr>
        <w:t xml:space="preserve"> récupérer une URL signature</w:t>
      </w:r>
    </w:p>
    <w:p w14:paraId="342FEFAC" w14:textId="77777777" w:rsidR="008900C6" w:rsidRDefault="008900C6" w:rsidP="008900C6">
      <w:pPr>
        <w:pStyle w:val="Paragraphedeliste"/>
        <w:spacing w:line="276" w:lineRule="auto"/>
        <w:ind w:left="1800"/>
        <w:jc w:val="left"/>
        <w:rPr>
          <w:rFonts w:ascii="Calibri" w:eastAsia="Calibri" w:hAnsi="Calibri" w:cs="Calibri"/>
          <w:szCs w:val="22"/>
        </w:rPr>
      </w:pPr>
    </w:p>
    <w:p w14:paraId="1C791222" w14:textId="0C3116FD" w:rsidR="008900C6" w:rsidRPr="00200EBB" w:rsidRDefault="008900C6" w:rsidP="00200EBB">
      <w:pPr>
        <w:pStyle w:val="Paragraphedeliste"/>
        <w:spacing w:line="276" w:lineRule="auto"/>
        <w:ind w:left="1800"/>
        <w:jc w:val="left"/>
        <w:rPr>
          <w:rFonts w:ascii="Calibri" w:eastAsia="Calibri" w:hAnsi="Calibri" w:cs="Calibri"/>
          <w:szCs w:val="22"/>
        </w:rPr>
      </w:pPr>
      <w:r>
        <w:rPr>
          <w:rFonts w:ascii="Calibri" w:eastAsia="Calibri" w:hAnsi="Calibri" w:cs="Calibri"/>
          <w:szCs w:val="22"/>
        </w:rPr>
        <w:t xml:space="preserve">Exemple d’appel API </w:t>
      </w:r>
      <w:r w:rsidR="00C676AB">
        <w:rPr>
          <w:rFonts w:ascii="Calibri" w:eastAsia="Calibri" w:hAnsi="Calibri" w:cs="Calibri"/>
          <w:szCs w:val="22"/>
        </w:rPr>
        <w:t xml:space="preserve">REST </w:t>
      </w:r>
      <w:proofErr w:type="spellStart"/>
      <w:r>
        <w:rPr>
          <w:rFonts w:ascii="Calibri" w:eastAsia="Calibri" w:hAnsi="Calibri" w:cs="Calibri"/>
          <w:szCs w:val="22"/>
        </w:rPr>
        <w:t>ini</w:t>
      </w:r>
      <w:r w:rsidR="00D93778">
        <w:rPr>
          <w:rFonts w:ascii="Calibri" w:eastAsia="Calibri" w:hAnsi="Calibri" w:cs="Calibri"/>
          <w:szCs w:val="22"/>
        </w:rPr>
        <w:t>t</w:t>
      </w:r>
      <w:r>
        <w:rPr>
          <w:rFonts w:ascii="Calibri" w:eastAsia="Calibri" w:hAnsi="Calibri" w:cs="Calibri"/>
          <w:szCs w:val="22"/>
        </w:rPr>
        <w:t>Session</w:t>
      </w:r>
      <w:proofErr w:type="spellEnd"/>
      <w:r>
        <w:rPr>
          <w:rFonts w:ascii="Calibri" w:eastAsia="Calibri" w:hAnsi="Calibri" w:cs="Calibri"/>
          <w:szCs w:val="22"/>
        </w:rPr>
        <w:t> :</w:t>
      </w:r>
    </w:p>
    <w:p w14:paraId="2F776486" w14:textId="0A878D69" w:rsidR="008900C6" w:rsidRDefault="00C676AB" w:rsidP="008900C6">
      <w:pPr>
        <w:pStyle w:val="Paragraphedeliste"/>
        <w:spacing w:line="276" w:lineRule="auto"/>
        <w:ind w:left="1800"/>
        <w:jc w:val="left"/>
        <w:rPr>
          <w:rFonts w:ascii="Calibri" w:eastAsia="Calibri" w:hAnsi="Calibri" w:cs="Calibri"/>
          <w:szCs w:val="22"/>
        </w:rPr>
      </w:pPr>
      <w:r>
        <w:rPr>
          <w:noProof/>
        </w:rPr>
        <w:drawing>
          <wp:inline distT="0" distB="0" distL="0" distR="0" wp14:anchorId="0D48B67C" wp14:editId="61CAFAB9">
            <wp:extent cx="2811078" cy="2106777"/>
            <wp:effectExtent l="0" t="0" r="889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188" cy="2121848"/>
                    </a:xfrm>
                    <a:prstGeom prst="rect">
                      <a:avLst/>
                    </a:prstGeom>
                  </pic:spPr>
                </pic:pic>
              </a:graphicData>
            </a:graphic>
          </wp:inline>
        </w:drawing>
      </w:r>
    </w:p>
    <w:p w14:paraId="6C181CF3" w14:textId="68C909F5" w:rsidR="00F22623" w:rsidRDefault="00F22623" w:rsidP="009B1274">
      <w:pPr>
        <w:pStyle w:val="Paragraphedeliste"/>
        <w:numPr>
          <w:ilvl w:val="0"/>
          <w:numId w:val="13"/>
        </w:numPr>
        <w:spacing w:line="276" w:lineRule="auto"/>
        <w:ind w:left="1800"/>
        <w:jc w:val="left"/>
        <w:rPr>
          <w:lang w:eastAsia="fr-FR"/>
        </w:rPr>
      </w:pPr>
      <w:r>
        <w:rPr>
          <w:lang w:eastAsia="fr-FR"/>
        </w:rPr>
        <w:t xml:space="preserve">La récupération de la RUM se fait lorsque le débiteur signe son mandat (statut </w:t>
      </w:r>
      <w:r w:rsidR="00635382">
        <w:rPr>
          <w:lang w:eastAsia="fr-FR"/>
        </w:rPr>
        <w:t>‘</w:t>
      </w:r>
      <w:r>
        <w:rPr>
          <w:lang w:eastAsia="fr-FR"/>
        </w:rPr>
        <w:t>actif</w:t>
      </w:r>
      <w:r w:rsidR="00635382">
        <w:rPr>
          <w:lang w:eastAsia="fr-FR"/>
        </w:rPr>
        <w:t>’</w:t>
      </w:r>
      <w:proofErr w:type="gramStart"/>
      <w:r>
        <w:rPr>
          <w:lang w:eastAsia="fr-FR"/>
        </w:rPr>
        <w:t>):</w:t>
      </w:r>
      <w:proofErr w:type="gramEnd"/>
      <w:r>
        <w:rPr>
          <w:lang w:eastAsia="fr-FR"/>
        </w:rPr>
        <w:t xml:space="preserve"> une requête POST est alors envoyée à l’adresse indiquée dans le paramètre URL_OK</w:t>
      </w:r>
      <w:r w:rsidR="00C13698">
        <w:rPr>
          <w:lang w:eastAsia="fr-FR"/>
        </w:rPr>
        <w:t xml:space="preserve">, </w:t>
      </w:r>
      <w:r w:rsidR="007E5398">
        <w:rPr>
          <w:lang w:eastAsia="fr-FR"/>
        </w:rPr>
        <w:t xml:space="preserve">comme </w:t>
      </w:r>
      <w:r w:rsidR="00C13698">
        <w:rPr>
          <w:lang w:eastAsia="fr-FR"/>
        </w:rPr>
        <w:t>dans l’exemple ci-dessous</w:t>
      </w:r>
      <w:r w:rsidR="007E5398">
        <w:rPr>
          <w:lang w:eastAsia="fr-FR"/>
        </w:rPr>
        <w:t xml:space="preserve">: </w:t>
      </w:r>
    </w:p>
    <w:p w14:paraId="6EF3FFDF" w14:textId="1254B172" w:rsidR="007E5398" w:rsidRPr="007E5398" w:rsidRDefault="00D93778" w:rsidP="00200EBB">
      <w:pPr>
        <w:spacing w:line="276" w:lineRule="auto"/>
        <w:ind w:left="2880"/>
        <w:jc w:val="left"/>
        <w:rPr>
          <w:sz w:val="16"/>
          <w:szCs w:val="16"/>
          <w:lang w:eastAsia="fr-FR"/>
        </w:rPr>
      </w:pPr>
      <w:r>
        <w:rPr>
          <w:noProof/>
        </w:rPr>
        <w:drawing>
          <wp:inline distT="0" distB="0" distL="0" distR="0" wp14:anchorId="56280F4C" wp14:editId="61AA5AEE">
            <wp:extent cx="2048256" cy="141140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9540" cy="1419179"/>
                    </a:xfrm>
                    <a:prstGeom prst="rect">
                      <a:avLst/>
                    </a:prstGeom>
                  </pic:spPr>
                </pic:pic>
              </a:graphicData>
            </a:graphic>
          </wp:inline>
        </w:drawing>
      </w:r>
    </w:p>
    <w:p w14:paraId="30EBDFF0" w14:textId="54998CF6" w:rsidR="00F22623" w:rsidRPr="007E5398" w:rsidRDefault="00F22623" w:rsidP="00F22623">
      <w:pPr>
        <w:spacing w:line="276" w:lineRule="auto"/>
        <w:jc w:val="left"/>
        <w:rPr>
          <w:rFonts w:ascii="Calibri" w:eastAsia="Calibri" w:hAnsi="Calibri" w:cs="Calibri"/>
          <w:sz w:val="16"/>
          <w:szCs w:val="16"/>
        </w:rPr>
      </w:pPr>
    </w:p>
    <w:p w14:paraId="44A59160" w14:textId="39F6155A" w:rsidR="00B57D73" w:rsidRPr="00C676AB" w:rsidRDefault="00FA438A" w:rsidP="00C676AB">
      <w:pPr>
        <w:pStyle w:val="Paragraphedeliste"/>
        <w:numPr>
          <w:ilvl w:val="0"/>
          <w:numId w:val="29"/>
        </w:numPr>
        <w:spacing w:line="276" w:lineRule="auto"/>
        <w:jc w:val="left"/>
        <w:rPr>
          <w:rFonts w:ascii="Calibri" w:eastAsia="Calibri" w:hAnsi="Calibri" w:cs="Calibri"/>
          <w:szCs w:val="22"/>
        </w:rPr>
      </w:pPr>
      <w:r w:rsidRPr="00C676AB">
        <w:rPr>
          <w:rFonts w:ascii="Calibri" w:eastAsia="Calibri" w:hAnsi="Calibri" w:cs="Calibri"/>
          <w:szCs w:val="22"/>
        </w:rPr>
        <w:t>Cf. l</w:t>
      </w:r>
      <w:r w:rsidR="002E1B66" w:rsidRPr="00C676AB">
        <w:rPr>
          <w:rFonts w:ascii="Calibri" w:eastAsia="Calibri" w:hAnsi="Calibri" w:cs="Calibri"/>
          <w:szCs w:val="22"/>
        </w:rPr>
        <w:t xml:space="preserve">a documentation </w:t>
      </w:r>
      <w:r w:rsidR="00292239" w:rsidRPr="00C676AB">
        <w:rPr>
          <w:rFonts w:ascii="Calibri" w:eastAsia="Calibri" w:hAnsi="Calibri" w:cs="Calibri"/>
          <w:szCs w:val="22"/>
        </w:rPr>
        <w:t xml:space="preserve">en ligne </w:t>
      </w:r>
      <w:r w:rsidR="002E1B66" w:rsidRPr="00C676AB">
        <w:rPr>
          <w:rFonts w:ascii="Calibri" w:eastAsia="Calibri" w:hAnsi="Calibri" w:cs="Calibri"/>
          <w:szCs w:val="22"/>
        </w:rPr>
        <w:t>liée à la S</w:t>
      </w:r>
      <w:r w:rsidRPr="00C676AB">
        <w:rPr>
          <w:rFonts w:ascii="Calibri" w:eastAsia="Calibri" w:hAnsi="Calibri" w:cs="Calibri"/>
          <w:szCs w:val="22"/>
        </w:rPr>
        <w:t>ignature</w:t>
      </w:r>
      <w:r w:rsidR="00C676AB" w:rsidRPr="00C676AB">
        <w:rPr>
          <w:rFonts w:ascii="Calibri" w:eastAsia="Calibri" w:hAnsi="Calibri" w:cs="Calibri"/>
          <w:szCs w:val="22"/>
        </w:rPr>
        <w:t> :</w:t>
      </w:r>
    </w:p>
    <w:p w14:paraId="4AA6B002" w14:textId="21C194A2" w:rsidR="008900C6" w:rsidRDefault="00C676AB" w:rsidP="00B57D73">
      <w:pPr>
        <w:pStyle w:val="Paragraphedeliste"/>
        <w:spacing w:line="276" w:lineRule="auto"/>
        <w:ind w:left="1800"/>
        <w:jc w:val="left"/>
        <w:rPr>
          <w:rFonts w:ascii="Calibri" w:eastAsia="Calibri" w:hAnsi="Calibri" w:cs="Calibri"/>
          <w:szCs w:val="22"/>
        </w:rPr>
      </w:pPr>
      <w:r w:rsidRPr="00C676AB">
        <w:rPr>
          <w:rFonts w:ascii="Calibri" w:eastAsia="Calibri" w:hAnsi="Calibri" w:cs="Calibri"/>
          <w:noProof/>
          <w:sz w:val="16"/>
          <w:szCs w:val="16"/>
        </w:rPr>
        <w:drawing>
          <wp:inline distT="0" distB="0" distL="0" distR="0" wp14:anchorId="1A6FC779" wp14:editId="1307C735">
            <wp:extent cx="3642969" cy="683813"/>
            <wp:effectExtent l="0" t="0" r="0" b="2540"/>
            <wp:docPr id="49" name="Image 8">
              <a:extLst xmlns:a="http://schemas.openxmlformats.org/drawingml/2006/main">
                <a:ext uri="{FF2B5EF4-FFF2-40B4-BE49-F238E27FC236}">
                  <a16:creationId xmlns:a16="http://schemas.microsoft.com/office/drawing/2014/main" id="{51E287A5-F1B0-CEE7-D0AC-4478B29DE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51E287A5-F1B0-CEE7-D0AC-4478B29DEB35}"/>
                        </a:ext>
                      </a:extLst>
                    </pic:cNvPr>
                    <pic:cNvPicPr>
                      <a:picLocks noChangeAspect="1"/>
                    </pic:cNvPicPr>
                  </pic:nvPicPr>
                  <pic:blipFill>
                    <a:blip r:embed="rId14"/>
                    <a:stretch>
                      <a:fillRect/>
                    </a:stretch>
                  </pic:blipFill>
                  <pic:spPr>
                    <a:xfrm>
                      <a:off x="0" y="0"/>
                      <a:ext cx="3670641" cy="689007"/>
                    </a:xfrm>
                    <a:prstGeom prst="rect">
                      <a:avLst/>
                    </a:prstGeom>
                  </pic:spPr>
                </pic:pic>
              </a:graphicData>
            </a:graphic>
          </wp:inline>
        </w:drawing>
      </w:r>
    </w:p>
    <w:p w14:paraId="5F7A490E" w14:textId="6797928D" w:rsidR="008900C6" w:rsidRPr="00B57D73" w:rsidRDefault="008900C6" w:rsidP="00B57D73">
      <w:pPr>
        <w:pStyle w:val="Paragraphedeliste"/>
        <w:spacing w:line="276" w:lineRule="auto"/>
        <w:ind w:left="1800"/>
        <w:jc w:val="left"/>
        <w:rPr>
          <w:rFonts w:ascii="Calibri" w:eastAsia="Calibri" w:hAnsi="Calibri" w:cs="Calibri"/>
          <w:szCs w:val="22"/>
        </w:rPr>
      </w:pPr>
    </w:p>
    <w:p w14:paraId="5EF4AE59" w14:textId="7F847825" w:rsidR="00FA438A" w:rsidRPr="0013486B" w:rsidRDefault="00FA438A" w:rsidP="00FA438A">
      <w:pPr>
        <w:spacing w:line="276" w:lineRule="auto"/>
        <w:ind w:left="720"/>
        <w:jc w:val="left"/>
        <w:rPr>
          <w:rFonts w:ascii="Calibri" w:eastAsia="Calibri" w:hAnsi="Calibri" w:cs="Calibri"/>
          <w:b/>
          <w:bCs/>
          <w:szCs w:val="22"/>
        </w:rPr>
      </w:pPr>
      <w:r w:rsidRPr="0013486B">
        <w:rPr>
          <w:rFonts w:ascii="Calibri" w:eastAsia="Calibri" w:hAnsi="Calibri" w:cs="Calibri"/>
          <w:b/>
          <w:bCs/>
          <w:szCs w:val="22"/>
        </w:rPr>
        <w:t>Etape 2 : création et gestion des SDD</w:t>
      </w:r>
      <w:r w:rsidR="00856DEC">
        <w:rPr>
          <w:rFonts w:ascii="Calibri" w:eastAsia="Calibri" w:hAnsi="Calibri" w:cs="Calibri"/>
          <w:b/>
          <w:bCs/>
          <w:szCs w:val="22"/>
        </w:rPr>
        <w:t> :</w:t>
      </w:r>
    </w:p>
    <w:p w14:paraId="5C1CE7AE" w14:textId="3D5C267E" w:rsidR="00FA438A" w:rsidRPr="009A3042" w:rsidRDefault="00FA438A" w:rsidP="009A3042">
      <w:pPr>
        <w:pStyle w:val="Paragraphedeliste"/>
        <w:numPr>
          <w:ilvl w:val="0"/>
          <w:numId w:val="14"/>
        </w:numPr>
        <w:spacing w:line="276" w:lineRule="auto"/>
        <w:jc w:val="left"/>
        <w:rPr>
          <w:rFonts w:ascii="Calibri" w:eastAsia="Calibri" w:hAnsi="Calibri" w:cs="Calibri"/>
          <w:szCs w:val="22"/>
        </w:rPr>
      </w:pPr>
      <w:r>
        <w:rPr>
          <w:rFonts w:ascii="Calibri" w:eastAsia="Calibri" w:hAnsi="Calibri" w:cs="Calibri"/>
          <w:szCs w:val="22"/>
        </w:rPr>
        <w:t>Appeler l’API ‘</w:t>
      </w:r>
      <w:proofErr w:type="spellStart"/>
      <w:r>
        <w:rPr>
          <w:rFonts w:ascii="Calibri" w:eastAsia="Calibri" w:hAnsi="Calibri" w:cs="Calibri"/>
          <w:szCs w:val="22"/>
        </w:rPr>
        <w:t>CreateSdd</w:t>
      </w:r>
      <w:proofErr w:type="spellEnd"/>
      <w:r>
        <w:rPr>
          <w:rFonts w:ascii="Calibri" w:eastAsia="Calibri" w:hAnsi="Calibri" w:cs="Calibri"/>
          <w:szCs w:val="22"/>
        </w:rPr>
        <w:t>’</w:t>
      </w:r>
      <w:r w:rsidR="009A3042">
        <w:rPr>
          <w:rFonts w:ascii="Calibri" w:eastAsia="Calibri" w:hAnsi="Calibri" w:cs="Calibri"/>
          <w:szCs w:val="22"/>
        </w:rPr>
        <w:t xml:space="preserve"> en p</w:t>
      </w:r>
      <w:r w:rsidRPr="009A3042">
        <w:rPr>
          <w:rFonts w:ascii="Calibri" w:eastAsia="Calibri" w:hAnsi="Calibri" w:cs="Calibri"/>
          <w:szCs w:val="22"/>
        </w:rPr>
        <w:t>ass</w:t>
      </w:r>
      <w:r w:rsidR="009A3042">
        <w:rPr>
          <w:rFonts w:ascii="Calibri" w:eastAsia="Calibri" w:hAnsi="Calibri" w:cs="Calibri"/>
          <w:szCs w:val="22"/>
        </w:rPr>
        <w:t>ant</w:t>
      </w:r>
      <w:r w:rsidRPr="009A3042">
        <w:rPr>
          <w:rFonts w:ascii="Calibri" w:eastAsia="Calibri" w:hAnsi="Calibri" w:cs="Calibri"/>
          <w:szCs w:val="22"/>
        </w:rPr>
        <w:t xml:space="preserve"> en paramétre la RUM/UMR </w:t>
      </w:r>
      <w:r w:rsidR="009A3042">
        <w:rPr>
          <w:rFonts w:ascii="Calibri" w:eastAsia="Calibri" w:hAnsi="Calibri" w:cs="Calibri"/>
          <w:szCs w:val="22"/>
        </w:rPr>
        <w:t>générée à l’étape 1.</w:t>
      </w:r>
    </w:p>
    <w:p w14:paraId="68787AE3" w14:textId="327EA477" w:rsidR="00856DEC" w:rsidRDefault="00856DEC" w:rsidP="00FA438A">
      <w:pPr>
        <w:pStyle w:val="Paragraphedeliste"/>
        <w:numPr>
          <w:ilvl w:val="0"/>
          <w:numId w:val="14"/>
        </w:numPr>
        <w:spacing w:line="276" w:lineRule="auto"/>
        <w:jc w:val="left"/>
        <w:rPr>
          <w:rFonts w:ascii="Calibri" w:eastAsia="Calibri" w:hAnsi="Calibri" w:cs="Calibri"/>
          <w:szCs w:val="22"/>
        </w:rPr>
      </w:pPr>
      <w:r>
        <w:rPr>
          <w:rFonts w:ascii="Calibri" w:eastAsia="Calibri" w:hAnsi="Calibri" w:cs="Calibri"/>
          <w:szCs w:val="22"/>
        </w:rPr>
        <w:t>Une palette d’API Créancier est disponible pour gérer les prélèvements SDD</w:t>
      </w:r>
    </w:p>
    <w:p w14:paraId="103092DB" w14:textId="77777777" w:rsidR="00200EBB" w:rsidRDefault="00200EBB" w:rsidP="00200EBB">
      <w:pPr>
        <w:pStyle w:val="Paragraphedeliste"/>
        <w:spacing w:line="276" w:lineRule="auto"/>
        <w:ind w:left="1800"/>
        <w:jc w:val="left"/>
        <w:rPr>
          <w:rFonts w:ascii="Calibri" w:eastAsia="Calibri" w:hAnsi="Calibri" w:cs="Calibri"/>
          <w:szCs w:val="22"/>
        </w:rPr>
      </w:pPr>
    </w:p>
    <w:p w14:paraId="7C2E0801" w14:textId="5FE3FBD8" w:rsidR="00FA438A" w:rsidRDefault="00FA438A" w:rsidP="00200EBB">
      <w:pPr>
        <w:pStyle w:val="Paragraphedeliste"/>
        <w:numPr>
          <w:ilvl w:val="0"/>
          <w:numId w:val="29"/>
        </w:numPr>
        <w:spacing w:line="276" w:lineRule="auto"/>
        <w:jc w:val="left"/>
        <w:rPr>
          <w:rFonts w:ascii="Calibri" w:eastAsia="Calibri" w:hAnsi="Calibri" w:cs="Calibri"/>
          <w:szCs w:val="22"/>
        </w:rPr>
      </w:pPr>
      <w:r>
        <w:rPr>
          <w:rFonts w:ascii="Calibri" w:eastAsia="Calibri" w:hAnsi="Calibri" w:cs="Calibri"/>
          <w:szCs w:val="22"/>
        </w:rPr>
        <w:t xml:space="preserve">Cf. la documentation </w:t>
      </w:r>
      <w:r w:rsidR="002E1B66">
        <w:rPr>
          <w:rFonts w:ascii="Calibri" w:eastAsia="Calibri" w:hAnsi="Calibri" w:cs="Calibri"/>
          <w:szCs w:val="22"/>
        </w:rPr>
        <w:t>lié</w:t>
      </w:r>
      <w:r w:rsidR="002C37A7">
        <w:rPr>
          <w:rFonts w:ascii="Calibri" w:eastAsia="Calibri" w:hAnsi="Calibri" w:cs="Calibri"/>
          <w:szCs w:val="22"/>
        </w:rPr>
        <w:t>e</w:t>
      </w:r>
      <w:r w:rsidR="002E1B66">
        <w:rPr>
          <w:rFonts w:ascii="Calibri" w:eastAsia="Calibri" w:hAnsi="Calibri" w:cs="Calibri"/>
          <w:szCs w:val="22"/>
        </w:rPr>
        <w:t xml:space="preserve"> à la gestion des mandats et SDD </w:t>
      </w:r>
      <w:r>
        <w:rPr>
          <w:rFonts w:ascii="Calibri" w:eastAsia="Calibri" w:hAnsi="Calibri" w:cs="Calibri"/>
          <w:szCs w:val="22"/>
        </w:rPr>
        <w:t xml:space="preserve">(API </w:t>
      </w:r>
      <w:r w:rsidR="007D631E">
        <w:rPr>
          <w:rFonts w:ascii="Calibri" w:eastAsia="Calibri" w:hAnsi="Calibri" w:cs="Calibri"/>
          <w:szCs w:val="22"/>
        </w:rPr>
        <w:t xml:space="preserve">onglet SPS     </w:t>
      </w:r>
      <w:proofErr w:type="gramStart"/>
      <w:r w:rsidR="007D631E">
        <w:rPr>
          <w:rFonts w:ascii="Calibri" w:eastAsia="Calibri" w:hAnsi="Calibri" w:cs="Calibri"/>
          <w:szCs w:val="22"/>
        </w:rPr>
        <w:t xml:space="preserve">  </w:t>
      </w:r>
      <w:r>
        <w:rPr>
          <w:rFonts w:ascii="Calibri" w:eastAsia="Calibri" w:hAnsi="Calibri" w:cs="Calibri"/>
          <w:szCs w:val="22"/>
        </w:rPr>
        <w:t>)</w:t>
      </w:r>
      <w:proofErr w:type="gramEnd"/>
      <w:r w:rsidR="007D631E" w:rsidRPr="007D631E">
        <w:rPr>
          <w:rFonts w:ascii="Calibri" w:eastAsia="Calibri" w:hAnsi="Calibri" w:cs="Calibri"/>
          <w:noProof/>
          <w:szCs w:val="22"/>
        </w:rPr>
        <w:t xml:space="preserve"> </w:t>
      </w:r>
    </w:p>
    <w:p w14:paraId="777FAEAC" w14:textId="46FAEDF9" w:rsidR="00821D7D" w:rsidRDefault="00200EBB" w:rsidP="007E5398">
      <w:pPr>
        <w:spacing w:line="276" w:lineRule="auto"/>
        <w:ind w:left="720"/>
        <w:jc w:val="left"/>
        <w:rPr>
          <w:rFonts w:ascii="Calibri" w:eastAsia="Calibri" w:hAnsi="Calibri" w:cs="Calibri"/>
          <w:szCs w:val="22"/>
        </w:rPr>
      </w:pPr>
      <w:r w:rsidRPr="00200EBB">
        <w:rPr>
          <w:rFonts w:ascii="Calibri" w:eastAsia="Calibri" w:hAnsi="Calibri" w:cs="Calibri"/>
          <w:noProof/>
          <w:szCs w:val="22"/>
        </w:rPr>
        <w:drawing>
          <wp:inline distT="0" distB="0" distL="0" distR="0" wp14:anchorId="23883703" wp14:editId="1C3A24C7">
            <wp:extent cx="5551703" cy="819394"/>
            <wp:effectExtent l="0" t="0" r="0" b="0"/>
            <wp:docPr id="17" name="Image 16">
              <a:extLst xmlns:a="http://schemas.openxmlformats.org/drawingml/2006/main">
                <a:ext uri="{FF2B5EF4-FFF2-40B4-BE49-F238E27FC236}">
                  <a16:creationId xmlns:a16="http://schemas.microsoft.com/office/drawing/2014/main" id="{CB3065E9-C87C-4FD5-F252-44DE73D9C5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CB3065E9-C87C-4FD5-F252-44DE73D9C5BB}"/>
                        </a:ext>
                      </a:extLst>
                    </pic:cNvPr>
                    <pic:cNvPicPr>
                      <a:picLocks noChangeAspect="1"/>
                    </pic:cNvPicPr>
                  </pic:nvPicPr>
                  <pic:blipFill>
                    <a:blip r:embed="rId15"/>
                    <a:stretch>
                      <a:fillRect/>
                    </a:stretch>
                  </pic:blipFill>
                  <pic:spPr>
                    <a:xfrm>
                      <a:off x="0" y="0"/>
                      <a:ext cx="5565041" cy="821363"/>
                    </a:xfrm>
                    <a:prstGeom prst="rect">
                      <a:avLst/>
                    </a:prstGeom>
                  </pic:spPr>
                </pic:pic>
              </a:graphicData>
            </a:graphic>
          </wp:inline>
        </w:drawing>
      </w:r>
    </w:p>
    <w:p w14:paraId="3B40D741" w14:textId="0801CB4E" w:rsidR="009A3042" w:rsidRDefault="009A3042">
      <w:pPr>
        <w:spacing w:line="240" w:lineRule="auto"/>
        <w:jc w:val="left"/>
        <w:rPr>
          <w:rFonts w:ascii="Calibri" w:eastAsia="Calibri" w:hAnsi="Calibri" w:cs="Calibri"/>
          <w:szCs w:val="22"/>
        </w:rPr>
      </w:pPr>
    </w:p>
    <w:p w14:paraId="07D64310" w14:textId="221686DA" w:rsidR="00FA2E39" w:rsidRPr="00FA438A" w:rsidRDefault="00FA2E39" w:rsidP="00FA2E39">
      <w:pPr>
        <w:shd w:val="clear" w:color="auto" w:fill="00B050"/>
        <w:spacing w:line="276" w:lineRule="auto"/>
        <w:jc w:val="left"/>
        <w:rPr>
          <w:rFonts w:ascii="Calibri" w:eastAsia="Calibri" w:hAnsi="Calibri" w:cs="Calibri"/>
          <w:b/>
          <w:bCs/>
          <w:color w:val="FFFFFF" w:themeColor="background1"/>
          <w:szCs w:val="22"/>
        </w:rPr>
      </w:pPr>
      <w:r>
        <w:rPr>
          <w:rFonts w:ascii="Calibri" w:eastAsia="Calibri" w:hAnsi="Calibri" w:cs="Calibri"/>
          <w:b/>
          <w:bCs/>
          <w:color w:val="FFFFFF" w:themeColor="background1"/>
          <w:szCs w:val="22"/>
        </w:rPr>
        <w:t>CERTIFICAT</w:t>
      </w:r>
    </w:p>
    <w:p w14:paraId="0B151FF8" w14:textId="77777777" w:rsidR="0021744A" w:rsidRPr="00C030DB" w:rsidRDefault="0021744A" w:rsidP="0021744A">
      <w:pPr>
        <w:spacing w:line="276" w:lineRule="auto"/>
        <w:jc w:val="left"/>
        <w:rPr>
          <w:rFonts w:ascii="Calibri" w:eastAsia="Calibri" w:hAnsi="Calibri" w:cs="Calibri"/>
          <w:szCs w:val="22"/>
        </w:rPr>
      </w:pPr>
    </w:p>
    <w:p w14:paraId="0B151FF9" w14:textId="72785899" w:rsidR="0021744A" w:rsidRPr="0001087B" w:rsidRDefault="00FA2E39" w:rsidP="0001087B">
      <w:pPr>
        <w:pStyle w:val="Paragraphedeliste"/>
        <w:numPr>
          <w:ilvl w:val="0"/>
          <w:numId w:val="17"/>
        </w:numPr>
        <w:spacing w:line="276" w:lineRule="auto"/>
        <w:jc w:val="left"/>
        <w:rPr>
          <w:rFonts w:ascii="Calibri" w:eastAsia="Calibri" w:hAnsi="Calibri" w:cs="Calibri"/>
          <w:szCs w:val="22"/>
        </w:rPr>
      </w:pPr>
      <w:r w:rsidRPr="0001087B">
        <w:rPr>
          <w:rFonts w:ascii="Calibri" w:eastAsia="Calibri" w:hAnsi="Calibri" w:cs="Calibri"/>
          <w:szCs w:val="22"/>
        </w:rPr>
        <w:t xml:space="preserve">En environnement de test, les appels de </w:t>
      </w:r>
      <w:r w:rsidR="00DA3CAE" w:rsidRPr="0001087B">
        <w:rPr>
          <w:rFonts w:ascii="Calibri" w:eastAsia="Calibri" w:hAnsi="Calibri" w:cs="Calibri"/>
          <w:szCs w:val="22"/>
        </w:rPr>
        <w:t xml:space="preserve">l’API </w:t>
      </w:r>
      <w:proofErr w:type="spellStart"/>
      <w:r w:rsidR="00DA3CAE" w:rsidRPr="0001087B">
        <w:rPr>
          <w:rFonts w:ascii="Calibri" w:eastAsia="Calibri" w:hAnsi="Calibri" w:cs="Calibri"/>
          <w:szCs w:val="22"/>
        </w:rPr>
        <w:t>InitSession</w:t>
      </w:r>
      <w:proofErr w:type="spellEnd"/>
      <w:r w:rsidR="00DA3CAE" w:rsidRPr="0001087B">
        <w:rPr>
          <w:rFonts w:ascii="Calibri" w:eastAsia="Calibri" w:hAnsi="Calibri" w:cs="Calibri"/>
          <w:szCs w:val="22"/>
        </w:rPr>
        <w:t xml:space="preserve"> de signature électronique</w:t>
      </w:r>
      <w:r w:rsidRPr="0001087B">
        <w:rPr>
          <w:rFonts w:ascii="Calibri" w:eastAsia="Calibri" w:hAnsi="Calibri" w:cs="Calibri"/>
          <w:szCs w:val="22"/>
        </w:rPr>
        <w:t xml:space="preserve"> doivent </w:t>
      </w:r>
      <w:r w:rsidR="00DA3CAE" w:rsidRPr="0001087B">
        <w:rPr>
          <w:rFonts w:ascii="Calibri" w:eastAsia="Calibri" w:hAnsi="Calibri" w:cs="Calibri"/>
          <w:szCs w:val="22"/>
        </w:rPr>
        <w:t>être signé</w:t>
      </w:r>
      <w:r w:rsidRPr="0001087B">
        <w:rPr>
          <w:rFonts w:ascii="Calibri" w:eastAsia="Calibri" w:hAnsi="Calibri" w:cs="Calibri"/>
          <w:szCs w:val="22"/>
        </w:rPr>
        <w:t>s</w:t>
      </w:r>
      <w:r w:rsidR="00DA3CAE" w:rsidRPr="0001087B">
        <w:rPr>
          <w:rFonts w:ascii="Calibri" w:eastAsia="Calibri" w:hAnsi="Calibri" w:cs="Calibri"/>
          <w:szCs w:val="22"/>
        </w:rPr>
        <w:t xml:space="preserve"> avec le certificat de sécurité fourni </w:t>
      </w:r>
      <w:r w:rsidR="004C19E7">
        <w:rPr>
          <w:rFonts w:ascii="Calibri" w:eastAsia="Calibri" w:hAnsi="Calibri" w:cs="Calibri"/>
          <w:szCs w:val="22"/>
        </w:rPr>
        <w:t>ci-dessous</w:t>
      </w:r>
      <w:r w:rsidR="00DA3CAE" w:rsidRPr="0001087B">
        <w:rPr>
          <w:rFonts w:ascii="Calibri" w:eastAsia="Calibri" w:hAnsi="Calibri" w:cs="Calibri"/>
          <w:szCs w:val="22"/>
        </w:rPr>
        <w:t>. La proc</w:t>
      </w:r>
      <w:r w:rsidRPr="0001087B">
        <w:rPr>
          <w:rFonts w:ascii="Calibri" w:eastAsia="Calibri" w:hAnsi="Calibri" w:cs="Calibri"/>
          <w:szCs w:val="22"/>
        </w:rPr>
        <w:t>é</w:t>
      </w:r>
      <w:r w:rsidR="00DA3CAE" w:rsidRPr="0001087B">
        <w:rPr>
          <w:rFonts w:ascii="Calibri" w:eastAsia="Calibri" w:hAnsi="Calibri" w:cs="Calibri"/>
          <w:szCs w:val="22"/>
        </w:rPr>
        <w:t>dure d’authentification via SOAP UI est expliqué dans la documentation (</w:t>
      </w:r>
      <w:r w:rsidR="00DA3CAE" w:rsidRPr="0001087B">
        <w:rPr>
          <w:rFonts w:ascii="Calibri" w:eastAsia="Calibri" w:hAnsi="Calibri" w:cs="Calibri"/>
          <w:bCs/>
          <w:szCs w:val="22"/>
        </w:rPr>
        <w:t>EasyCollect e-</w:t>
      </w:r>
      <w:proofErr w:type="gramStart"/>
      <w:r w:rsidR="00DA3CAE" w:rsidRPr="0001087B">
        <w:rPr>
          <w:rFonts w:ascii="Calibri" w:eastAsia="Calibri" w:hAnsi="Calibri" w:cs="Calibri"/>
          <w:bCs/>
          <w:szCs w:val="22"/>
        </w:rPr>
        <w:t>signature  Webservice</w:t>
      </w:r>
      <w:proofErr w:type="gramEnd"/>
      <w:r w:rsidR="00DA3CAE" w:rsidRPr="0001087B">
        <w:rPr>
          <w:rFonts w:ascii="Calibri" w:eastAsia="Calibri" w:hAnsi="Calibri" w:cs="Calibri"/>
          <w:bCs/>
          <w:szCs w:val="22"/>
        </w:rPr>
        <w:t xml:space="preserve"> </w:t>
      </w:r>
      <w:proofErr w:type="spellStart"/>
      <w:r w:rsidR="00DA3CAE" w:rsidRPr="0001087B">
        <w:rPr>
          <w:rFonts w:ascii="Calibri" w:eastAsia="Calibri" w:hAnsi="Calibri" w:cs="Calibri"/>
          <w:bCs/>
          <w:szCs w:val="22"/>
        </w:rPr>
        <w:t>Integration</w:t>
      </w:r>
      <w:proofErr w:type="spellEnd"/>
      <w:r w:rsidR="00DA3CAE" w:rsidRPr="0001087B">
        <w:rPr>
          <w:rFonts w:ascii="Calibri" w:eastAsia="Calibri" w:hAnsi="Calibri" w:cs="Calibri"/>
          <w:bCs/>
          <w:szCs w:val="22"/>
        </w:rPr>
        <w:t xml:space="preserve"> Guide</w:t>
      </w:r>
      <w:r w:rsidR="00DA3CAE" w:rsidRPr="0001087B">
        <w:rPr>
          <w:rFonts w:ascii="Calibri" w:eastAsia="Calibri" w:hAnsi="Calibri" w:cs="Calibri"/>
          <w:b/>
          <w:szCs w:val="22"/>
        </w:rPr>
        <w:t xml:space="preserve"> </w:t>
      </w:r>
      <w:r w:rsidR="00DA3CAE" w:rsidRPr="0001087B">
        <w:rPr>
          <w:rFonts w:ascii="Calibri" w:eastAsia="Calibri" w:hAnsi="Calibri" w:cs="Calibri"/>
          <w:bCs/>
          <w:szCs w:val="22"/>
        </w:rPr>
        <w:t>v2.7, chapitre 7.2.2)</w:t>
      </w:r>
      <w:r w:rsidR="00DA3CAE" w:rsidRPr="0001087B">
        <w:rPr>
          <w:rFonts w:ascii="Calibri" w:eastAsia="Calibri" w:hAnsi="Calibri" w:cs="Calibri"/>
          <w:szCs w:val="22"/>
        </w:rPr>
        <w:t>.</w:t>
      </w:r>
    </w:p>
    <w:p w14:paraId="0191D841" w14:textId="7C9471F3" w:rsidR="00CA304C" w:rsidRDefault="00DB2CA6" w:rsidP="00CE6269">
      <w:pPr>
        <w:spacing w:line="276" w:lineRule="auto"/>
        <w:jc w:val="center"/>
        <w:rPr>
          <w:rFonts w:ascii="Calibri" w:eastAsia="Calibri" w:hAnsi="Calibri" w:cs="Calibri"/>
          <w:i/>
          <w:iCs/>
          <w:szCs w:val="22"/>
        </w:rPr>
      </w:pPr>
      <w:r>
        <w:rPr>
          <w:rFonts w:ascii="Calibri" w:eastAsia="Calibri" w:hAnsi="Calibri" w:cs="Calibri"/>
          <w:szCs w:val="22"/>
        </w:rPr>
        <w:t xml:space="preserve">   </w:t>
      </w:r>
    </w:p>
    <w:p w14:paraId="5EF59FED" w14:textId="77777777" w:rsidR="004C19E7" w:rsidRPr="004C19E7" w:rsidRDefault="004C19E7" w:rsidP="004C19E7">
      <w:pPr>
        <w:spacing w:line="276" w:lineRule="auto"/>
        <w:jc w:val="center"/>
        <w:rPr>
          <w:rFonts w:ascii="Calibri" w:eastAsia="Calibri" w:hAnsi="Calibri" w:cs="Calibri"/>
          <w:i/>
          <w:iCs/>
          <w:szCs w:val="22"/>
        </w:rPr>
      </w:pPr>
    </w:p>
    <w:p w14:paraId="45244523" w14:textId="4B39AA32" w:rsidR="00790815" w:rsidRDefault="00FA2E39" w:rsidP="00790815">
      <w:pPr>
        <w:pStyle w:val="Paragraphedeliste"/>
        <w:numPr>
          <w:ilvl w:val="0"/>
          <w:numId w:val="17"/>
        </w:numPr>
        <w:spacing w:line="276" w:lineRule="auto"/>
        <w:jc w:val="left"/>
        <w:rPr>
          <w:rFonts w:ascii="Calibri" w:eastAsia="Calibri" w:hAnsi="Calibri" w:cs="Calibri"/>
          <w:szCs w:val="22"/>
        </w:rPr>
      </w:pPr>
      <w:r w:rsidRPr="0001087B">
        <w:rPr>
          <w:rFonts w:ascii="Calibri" w:eastAsia="Calibri" w:hAnsi="Calibri" w:cs="Calibri"/>
          <w:szCs w:val="22"/>
        </w:rPr>
        <w:t>En environnement de production, pour des raisons de sécurité, l'application EASYCOLLECT de production n’autorisera pas les certificats auto-signés. Par conséquent, veuillez prévoir un certificat Signature X509/p12 délivrés par une autorité de certification</w:t>
      </w:r>
      <w:r w:rsidR="00790815">
        <w:rPr>
          <w:rFonts w:ascii="Calibri" w:eastAsia="Calibri" w:hAnsi="Calibri" w:cs="Calibri"/>
          <w:szCs w:val="22"/>
        </w:rPr>
        <w:t xml:space="preserve"> (Entrust, etc.)</w:t>
      </w:r>
      <w:r w:rsidRPr="0001087B">
        <w:rPr>
          <w:rFonts w:ascii="Calibri" w:eastAsia="Calibri" w:hAnsi="Calibri" w:cs="Calibri"/>
          <w:szCs w:val="22"/>
        </w:rPr>
        <w:t xml:space="preserve">, certificat de type SSL standard classique simple au sens de la norme </w:t>
      </w:r>
      <w:proofErr w:type="spellStart"/>
      <w:r w:rsidRPr="0001087B">
        <w:rPr>
          <w:rFonts w:ascii="Calibri" w:eastAsia="Calibri" w:hAnsi="Calibri" w:cs="Calibri"/>
          <w:szCs w:val="22"/>
        </w:rPr>
        <w:t>eIDAS</w:t>
      </w:r>
      <w:proofErr w:type="spellEnd"/>
      <w:r w:rsidRPr="0001087B">
        <w:rPr>
          <w:rFonts w:ascii="Calibri" w:eastAsia="Calibri" w:hAnsi="Calibri" w:cs="Calibri"/>
          <w:szCs w:val="22"/>
        </w:rPr>
        <w:t xml:space="preserve"> (pas besoin de souscrire à un certificat pour la DSP2 - ni </w:t>
      </w:r>
      <w:proofErr w:type="spellStart"/>
      <w:r w:rsidRPr="0001087B">
        <w:rPr>
          <w:rFonts w:ascii="Calibri" w:eastAsia="Calibri" w:hAnsi="Calibri" w:cs="Calibri"/>
          <w:szCs w:val="22"/>
        </w:rPr>
        <w:t>QSealC</w:t>
      </w:r>
      <w:proofErr w:type="spellEnd"/>
      <w:r w:rsidRPr="0001087B">
        <w:rPr>
          <w:rFonts w:ascii="Calibri" w:eastAsia="Calibri" w:hAnsi="Calibri" w:cs="Calibri"/>
          <w:szCs w:val="22"/>
        </w:rPr>
        <w:t xml:space="preserve"> ni QWAC-)</w:t>
      </w:r>
    </w:p>
    <w:p w14:paraId="1B7D1986" w14:textId="39415B9A" w:rsidR="00790815" w:rsidRDefault="00790815" w:rsidP="00790815">
      <w:pPr>
        <w:pStyle w:val="Paragraphedeliste"/>
        <w:rPr>
          <w:color w:val="1F497D"/>
        </w:rPr>
      </w:pPr>
    </w:p>
    <w:p w14:paraId="508BC1B1" w14:textId="12F1B412" w:rsidR="00661BB5" w:rsidRDefault="00661BB5" w:rsidP="00D33EC0">
      <w:pPr>
        <w:pStyle w:val="Paragraphedeliste"/>
        <w:jc w:val="left"/>
        <w:rPr>
          <w:rFonts w:ascii="Calibri" w:eastAsia="Calibri" w:hAnsi="Calibri" w:cs="Calibri"/>
          <w:szCs w:val="22"/>
        </w:rPr>
      </w:pPr>
    </w:p>
    <w:p w14:paraId="5D95DD45" w14:textId="77777777" w:rsidR="00CA304C" w:rsidRPr="00C46FE6" w:rsidRDefault="00CA304C" w:rsidP="00D33EC0">
      <w:pPr>
        <w:pStyle w:val="Paragraphedeliste"/>
        <w:jc w:val="left"/>
        <w:rPr>
          <w:rFonts w:ascii="Calibri" w:eastAsia="Calibri" w:hAnsi="Calibri" w:cs="Calibri"/>
          <w:szCs w:val="22"/>
        </w:rPr>
      </w:pPr>
    </w:p>
    <w:p w14:paraId="4988C914" w14:textId="77777777" w:rsidR="00790815" w:rsidRDefault="0052745D" w:rsidP="00DF6F30">
      <w:pPr>
        <w:spacing w:line="276" w:lineRule="auto"/>
        <w:rPr>
          <w:rFonts w:ascii="Calibri" w:eastAsia="Calibri" w:hAnsi="Calibri" w:cs="Calibri"/>
          <w:szCs w:val="22"/>
        </w:rPr>
      </w:pPr>
      <w:r w:rsidRPr="0052745D">
        <w:rPr>
          <w:rFonts w:ascii="Calibri" w:eastAsia="Calibri" w:hAnsi="Calibri" w:cs="Calibri"/>
          <w:szCs w:val="22"/>
        </w:rPr>
        <w:t>Merci de noter que</w:t>
      </w:r>
      <w:r w:rsidR="00790815">
        <w:rPr>
          <w:rFonts w:ascii="Calibri" w:eastAsia="Calibri" w:hAnsi="Calibri" w:cs="Calibri"/>
          <w:szCs w:val="22"/>
        </w:rPr>
        <w:t> :</w:t>
      </w:r>
    </w:p>
    <w:p w14:paraId="2943FA6A" w14:textId="1F1CED39" w:rsidR="00790815" w:rsidRDefault="00790815" w:rsidP="00790815">
      <w:pPr>
        <w:pStyle w:val="Paragraphedeliste"/>
        <w:numPr>
          <w:ilvl w:val="0"/>
          <w:numId w:val="18"/>
        </w:numPr>
        <w:spacing w:line="276" w:lineRule="auto"/>
        <w:rPr>
          <w:rFonts w:ascii="Calibri" w:eastAsia="Calibri" w:hAnsi="Calibri" w:cs="Calibri"/>
          <w:szCs w:val="22"/>
        </w:rPr>
      </w:pPr>
      <w:r>
        <w:rPr>
          <w:rFonts w:ascii="Calibri" w:eastAsia="Calibri" w:hAnsi="Calibri" w:cs="Calibri"/>
          <w:szCs w:val="22"/>
        </w:rPr>
        <w:t>L’appel à l’API Signature ‘</w:t>
      </w:r>
      <w:proofErr w:type="spellStart"/>
      <w:r>
        <w:rPr>
          <w:rFonts w:ascii="Calibri" w:eastAsia="Calibri" w:hAnsi="Calibri" w:cs="Calibri"/>
          <w:szCs w:val="22"/>
        </w:rPr>
        <w:t>InitSession</w:t>
      </w:r>
      <w:proofErr w:type="spellEnd"/>
      <w:r>
        <w:rPr>
          <w:rFonts w:ascii="Calibri" w:eastAsia="Calibri" w:hAnsi="Calibri" w:cs="Calibri"/>
          <w:szCs w:val="22"/>
        </w:rPr>
        <w:t>’</w:t>
      </w:r>
      <w:r w:rsidR="00481081">
        <w:rPr>
          <w:rFonts w:ascii="Calibri" w:eastAsia="Calibri" w:hAnsi="Calibri" w:cs="Calibri"/>
          <w:szCs w:val="22"/>
        </w:rPr>
        <w:t xml:space="preserve"> (SPS-SIGN)</w:t>
      </w:r>
      <w:r>
        <w:rPr>
          <w:rFonts w:ascii="Calibri" w:eastAsia="Calibri" w:hAnsi="Calibri" w:cs="Calibri"/>
          <w:szCs w:val="22"/>
        </w:rPr>
        <w:t xml:space="preserve"> </w:t>
      </w:r>
      <w:r w:rsidR="004F6413">
        <w:rPr>
          <w:rFonts w:ascii="Calibri" w:eastAsia="Calibri" w:hAnsi="Calibri" w:cs="Calibri"/>
          <w:szCs w:val="22"/>
        </w:rPr>
        <w:t>est</w:t>
      </w:r>
      <w:r>
        <w:rPr>
          <w:rFonts w:ascii="Calibri" w:eastAsia="Calibri" w:hAnsi="Calibri" w:cs="Calibri"/>
          <w:szCs w:val="22"/>
        </w:rPr>
        <w:t xml:space="preserve"> signé par certificat</w:t>
      </w:r>
    </w:p>
    <w:p w14:paraId="5399E478" w14:textId="1B37F289" w:rsidR="00200EBB" w:rsidRPr="00200EBB" w:rsidRDefault="00790815" w:rsidP="00200EBB">
      <w:pPr>
        <w:pStyle w:val="Paragraphedeliste"/>
        <w:numPr>
          <w:ilvl w:val="0"/>
          <w:numId w:val="18"/>
        </w:numPr>
        <w:spacing w:after="200" w:line="276" w:lineRule="auto"/>
        <w:jc w:val="left"/>
        <w:rPr>
          <w:rFonts w:ascii="Calibri" w:eastAsia="Calibri" w:hAnsi="Calibri" w:cs="Calibri"/>
          <w:szCs w:val="22"/>
        </w:rPr>
      </w:pPr>
      <w:r w:rsidRPr="00CA304C">
        <w:rPr>
          <w:rFonts w:ascii="Calibri" w:eastAsia="Calibri" w:hAnsi="Calibri" w:cs="Calibri"/>
          <w:szCs w:val="22"/>
        </w:rPr>
        <w:t xml:space="preserve">Les appels aux API </w:t>
      </w:r>
      <w:r w:rsidR="00200EBB">
        <w:rPr>
          <w:rFonts w:ascii="Calibri" w:eastAsia="Calibri" w:hAnsi="Calibri" w:cs="Calibri"/>
          <w:szCs w:val="22"/>
        </w:rPr>
        <w:t xml:space="preserve">SOAP </w:t>
      </w:r>
      <w:r w:rsidRPr="00CA304C">
        <w:rPr>
          <w:rFonts w:ascii="Calibri" w:eastAsia="Calibri" w:hAnsi="Calibri" w:cs="Calibri"/>
          <w:szCs w:val="22"/>
        </w:rPr>
        <w:t>créanciers</w:t>
      </w:r>
      <w:r w:rsidR="00821D7D" w:rsidRPr="00CA304C">
        <w:rPr>
          <w:rFonts w:ascii="Calibri" w:eastAsia="Calibri" w:hAnsi="Calibri" w:cs="Calibri"/>
          <w:szCs w:val="22"/>
        </w:rPr>
        <w:t xml:space="preserve"> (SPS)</w:t>
      </w:r>
      <w:r w:rsidRPr="00CA304C">
        <w:rPr>
          <w:rFonts w:ascii="Calibri" w:eastAsia="Calibri" w:hAnsi="Calibri" w:cs="Calibri"/>
          <w:szCs w:val="22"/>
        </w:rPr>
        <w:t xml:space="preserve"> </w:t>
      </w:r>
      <w:r w:rsidR="004F6413" w:rsidRPr="00CA304C">
        <w:rPr>
          <w:rFonts w:ascii="Calibri" w:eastAsia="Calibri" w:hAnsi="Calibri" w:cs="Calibri"/>
          <w:szCs w:val="22"/>
        </w:rPr>
        <w:t>sont</w:t>
      </w:r>
      <w:r w:rsidR="0052745D" w:rsidRPr="00CA304C">
        <w:rPr>
          <w:rFonts w:ascii="Calibri" w:eastAsia="Calibri" w:hAnsi="Calibri" w:cs="Calibri"/>
          <w:szCs w:val="22"/>
        </w:rPr>
        <w:t xml:space="preserve"> signé</w:t>
      </w:r>
      <w:r w:rsidRPr="00CA304C">
        <w:rPr>
          <w:rFonts w:ascii="Calibri" w:eastAsia="Calibri" w:hAnsi="Calibri" w:cs="Calibri"/>
          <w:szCs w:val="22"/>
        </w:rPr>
        <w:t>s</w:t>
      </w:r>
      <w:r w:rsidR="0052745D" w:rsidRPr="00CA304C">
        <w:rPr>
          <w:rFonts w:ascii="Calibri" w:eastAsia="Calibri" w:hAnsi="Calibri" w:cs="Calibri"/>
          <w:szCs w:val="22"/>
        </w:rPr>
        <w:t xml:space="preserve"> </w:t>
      </w:r>
      <w:r w:rsidR="004F6413" w:rsidRPr="00CA304C">
        <w:rPr>
          <w:rFonts w:ascii="Calibri" w:eastAsia="Calibri" w:hAnsi="Calibri" w:cs="Calibri"/>
          <w:szCs w:val="22"/>
        </w:rPr>
        <w:t>par</w:t>
      </w:r>
      <w:r w:rsidR="0052745D" w:rsidRPr="00CA304C">
        <w:rPr>
          <w:rFonts w:ascii="Calibri" w:eastAsia="Calibri" w:hAnsi="Calibri" w:cs="Calibri"/>
          <w:szCs w:val="22"/>
        </w:rPr>
        <w:t xml:space="preserve"> </w:t>
      </w:r>
      <w:r w:rsidR="0052745D" w:rsidRPr="00CA304C">
        <w:rPr>
          <w:rFonts w:ascii="Calibri" w:eastAsia="Calibri" w:hAnsi="Calibri" w:cs="Calibri"/>
          <w:szCs w:val="22"/>
          <w:u w:val="single"/>
        </w:rPr>
        <w:t>login/mot de passe</w:t>
      </w:r>
      <w:r w:rsidR="004F6413" w:rsidRPr="00CA304C">
        <w:rPr>
          <w:rFonts w:ascii="Calibri" w:eastAsia="Calibri" w:hAnsi="Calibri" w:cs="Calibri"/>
          <w:szCs w:val="22"/>
        </w:rPr>
        <w:t xml:space="preserve"> </w:t>
      </w:r>
    </w:p>
    <w:p w14:paraId="64EA9C4E" w14:textId="47A4049B" w:rsidR="009A3042" w:rsidRDefault="009A3042">
      <w:pPr>
        <w:spacing w:line="240" w:lineRule="auto"/>
        <w:jc w:val="left"/>
        <w:rPr>
          <w:rFonts w:ascii="Calibri" w:eastAsia="Calibri" w:hAnsi="Calibri" w:cs="Calibri"/>
          <w:szCs w:val="22"/>
        </w:rPr>
      </w:pPr>
    </w:p>
    <w:p w14:paraId="7A518898" w14:textId="24F22AB4" w:rsidR="007E5398" w:rsidRDefault="007E5398">
      <w:pPr>
        <w:spacing w:line="240" w:lineRule="auto"/>
        <w:jc w:val="left"/>
        <w:rPr>
          <w:rFonts w:ascii="Calibri" w:eastAsia="Calibri" w:hAnsi="Calibri" w:cs="Calibri"/>
          <w:szCs w:val="22"/>
        </w:rPr>
      </w:pPr>
      <w:r>
        <w:rPr>
          <w:rFonts w:ascii="Calibri" w:eastAsia="Calibri" w:hAnsi="Calibri" w:cs="Calibri"/>
          <w:szCs w:val="22"/>
        </w:rPr>
        <w:br w:type="page"/>
      </w:r>
    </w:p>
    <w:p w14:paraId="795CFC0D" w14:textId="77777777" w:rsidR="007E5398" w:rsidRDefault="007E5398">
      <w:pPr>
        <w:spacing w:line="240" w:lineRule="auto"/>
        <w:jc w:val="left"/>
        <w:rPr>
          <w:rFonts w:ascii="Calibri" w:eastAsia="Calibri" w:hAnsi="Calibri" w:cs="Calibri"/>
          <w:szCs w:val="22"/>
        </w:rPr>
      </w:pPr>
    </w:p>
    <w:p w14:paraId="7C547996" w14:textId="327B7C96" w:rsidR="00EE1441" w:rsidRPr="00FA438A" w:rsidRDefault="00EE1441" w:rsidP="00EE1441">
      <w:pPr>
        <w:shd w:val="clear" w:color="auto" w:fill="00B050"/>
        <w:spacing w:line="276" w:lineRule="auto"/>
        <w:jc w:val="left"/>
        <w:rPr>
          <w:rFonts w:ascii="Calibri" w:eastAsia="Calibri" w:hAnsi="Calibri" w:cs="Calibri"/>
          <w:b/>
          <w:bCs/>
          <w:color w:val="FFFFFF" w:themeColor="background1"/>
          <w:szCs w:val="22"/>
        </w:rPr>
      </w:pPr>
      <w:r>
        <w:rPr>
          <w:rFonts w:ascii="Calibri" w:eastAsia="Calibri" w:hAnsi="Calibri" w:cs="Calibri"/>
          <w:b/>
          <w:bCs/>
          <w:color w:val="FFFFFF" w:themeColor="background1"/>
          <w:szCs w:val="22"/>
        </w:rPr>
        <w:t>Appel</w:t>
      </w:r>
      <w:r w:rsidR="00481E38">
        <w:rPr>
          <w:rFonts w:ascii="Calibri" w:eastAsia="Calibri" w:hAnsi="Calibri" w:cs="Calibri"/>
          <w:b/>
          <w:bCs/>
          <w:color w:val="FFFFFF" w:themeColor="background1"/>
          <w:szCs w:val="22"/>
        </w:rPr>
        <w:t>s</w:t>
      </w:r>
      <w:r>
        <w:rPr>
          <w:rFonts w:ascii="Calibri" w:eastAsia="Calibri" w:hAnsi="Calibri" w:cs="Calibri"/>
          <w:b/>
          <w:bCs/>
          <w:color w:val="FFFFFF" w:themeColor="background1"/>
          <w:szCs w:val="22"/>
        </w:rPr>
        <w:t xml:space="preserve"> API / End points</w:t>
      </w:r>
      <w:r w:rsidR="00DD310A">
        <w:rPr>
          <w:rFonts w:ascii="Calibri" w:eastAsia="Calibri" w:hAnsi="Calibri" w:cs="Calibri"/>
          <w:b/>
          <w:bCs/>
          <w:color w:val="FFFFFF" w:themeColor="background1"/>
          <w:szCs w:val="22"/>
        </w:rPr>
        <w:t> - URL</w:t>
      </w:r>
    </w:p>
    <w:p w14:paraId="0B15201C" w14:textId="00594512" w:rsidR="000F7F9D" w:rsidRDefault="000F7F9D" w:rsidP="00D02082">
      <w:pPr>
        <w:spacing w:after="200" w:line="276" w:lineRule="auto"/>
        <w:contextualSpacing/>
        <w:jc w:val="left"/>
        <w:rPr>
          <w:rFonts w:ascii="Calibri" w:eastAsia="Calibri" w:hAnsi="Calibri" w:cs="Calibri"/>
          <w:szCs w:val="22"/>
        </w:rPr>
      </w:pPr>
    </w:p>
    <w:p w14:paraId="7BBB79DC" w14:textId="24ED79A9" w:rsidR="00EE1441" w:rsidRDefault="00EE1441" w:rsidP="00D02082">
      <w:pPr>
        <w:spacing w:after="200" w:line="276" w:lineRule="auto"/>
        <w:contextualSpacing/>
        <w:jc w:val="left"/>
        <w:rPr>
          <w:rFonts w:ascii="Calibri" w:eastAsia="Calibri" w:hAnsi="Calibri" w:cs="Calibri"/>
          <w:szCs w:val="22"/>
        </w:rPr>
      </w:pPr>
      <w:r>
        <w:rPr>
          <w:rFonts w:ascii="Calibri" w:eastAsia="Calibri" w:hAnsi="Calibri" w:cs="Calibri"/>
          <w:szCs w:val="22"/>
        </w:rPr>
        <w:t xml:space="preserve">Voici les différentes adresses </w:t>
      </w:r>
      <w:r w:rsidR="004F6413">
        <w:rPr>
          <w:rFonts w:ascii="Calibri" w:eastAsia="Calibri" w:hAnsi="Calibri" w:cs="Calibri"/>
          <w:szCs w:val="22"/>
        </w:rPr>
        <w:t xml:space="preserve">URL </w:t>
      </w:r>
      <w:r>
        <w:rPr>
          <w:rFonts w:ascii="Calibri" w:eastAsia="Calibri" w:hAnsi="Calibri" w:cs="Calibri"/>
          <w:szCs w:val="22"/>
        </w:rPr>
        <w:t>permettant d’appeler les API </w:t>
      </w:r>
      <w:r w:rsidR="004F6413">
        <w:rPr>
          <w:rFonts w:ascii="Calibri" w:eastAsia="Calibri" w:hAnsi="Calibri" w:cs="Calibri"/>
          <w:szCs w:val="22"/>
        </w:rPr>
        <w:t>(‘</w:t>
      </w:r>
      <w:proofErr w:type="spellStart"/>
      <w:r w:rsidR="004F6413">
        <w:rPr>
          <w:rFonts w:ascii="Calibri" w:eastAsia="Calibri" w:hAnsi="Calibri" w:cs="Calibri"/>
          <w:szCs w:val="22"/>
        </w:rPr>
        <w:t>EndPoints</w:t>
      </w:r>
      <w:proofErr w:type="spellEnd"/>
      <w:r w:rsidR="004F6413">
        <w:rPr>
          <w:rFonts w:ascii="Calibri" w:eastAsia="Calibri" w:hAnsi="Calibri" w:cs="Calibri"/>
          <w:szCs w:val="22"/>
        </w:rPr>
        <w:t>’)</w:t>
      </w:r>
      <w:r w:rsidR="009A3042">
        <w:rPr>
          <w:rFonts w:ascii="Calibri" w:eastAsia="Calibri" w:hAnsi="Calibri" w:cs="Calibri"/>
          <w:szCs w:val="22"/>
        </w:rPr>
        <w:t xml:space="preserve"> en protocole </w:t>
      </w:r>
      <w:proofErr w:type="gramStart"/>
      <w:r w:rsidR="009A3042" w:rsidRPr="00D5015A">
        <w:rPr>
          <w:rFonts w:ascii="Calibri" w:eastAsia="Calibri" w:hAnsi="Calibri" w:cs="Calibri"/>
          <w:b/>
          <w:bCs/>
          <w:szCs w:val="22"/>
        </w:rPr>
        <w:t>SOAP</w:t>
      </w:r>
      <w:r>
        <w:rPr>
          <w:rFonts w:ascii="Calibri" w:eastAsia="Calibri" w:hAnsi="Calibri" w:cs="Calibri"/>
          <w:szCs w:val="22"/>
        </w:rPr>
        <w:t>:</w:t>
      </w:r>
      <w:proofErr w:type="gramEnd"/>
    </w:p>
    <w:p w14:paraId="4561095B" w14:textId="4650172D" w:rsidR="005E4D14" w:rsidRPr="00211C2A" w:rsidRDefault="005E4D14" w:rsidP="00D02082">
      <w:pPr>
        <w:spacing w:after="200" w:line="276" w:lineRule="auto"/>
        <w:contextualSpacing/>
        <w:jc w:val="left"/>
        <w:rPr>
          <w:rFonts w:ascii="Calibri" w:eastAsia="Calibri" w:hAnsi="Calibri" w:cs="Calibri"/>
          <w:szCs w:val="22"/>
        </w:rPr>
      </w:pPr>
    </w:p>
    <w:p w14:paraId="4CCE9A43" w14:textId="1E8D5A92" w:rsidR="004F6413" w:rsidRDefault="003E03B8" w:rsidP="00193C1A">
      <w:pPr>
        <w:spacing w:after="200" w:line="276" w:lineRule="auto"/>
        <w:ind w:left="-1361"/>
        <w:contextualSpacing/>
        <w:jc w:val="left"/>
        <w:rPr>
          <w:rFonts w:ascii="Calibri" w:eastAsia="Calibri" w:hAnsi="Calibri" w:cs="Calibri"/>
          <w:szCs w:val="22"/>
        </w:rPr>
      </w:pPr>
      <w:r w:rsidRPr="003E03B8">
        <w:rPr>
          <w:rFonts w:ascii="Calibri" w:eastAsia="Calibri" w:hAnsi="Calibri" w:cs="Calibri"/>
          <w:noProof/>
          <w:szCs w:val="22"/>
        </w:rPr>
        <w:drawing>
          <wp:inline distT="0" distB="0" distL="0" distR="0" wp14:anchorId="2FD86802" wp14:editId="50592B7A">
            <wp:extent cx="7314858" cy="3270739"/>
            <wp:effectExtent l="0" t="0" r="635" b="6350"/>
            <wp:docPr id="13" name="Image 7">
              <a:extLst xmlns:a="http://schemas.openxmlformats.org/drawingml/2006/main">
                <a:ext uri="{FF2B5EF4-FFF2-40B4-BE49-F238E27FC236}">
                  <a16:creationId xmlns:a16="http://schemas.microsoft.com/office/drawing/2014/main" id="{AC6AED94-FE47-4BF1-B5B0-6BB86F124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AC6AED94-FE47-4BF1-B5B0-6BB86F124CA3}"/>
                        </a:ext>
                      </a:extLst>
                    </pic:cNvPr>
                    <pic:cNvPicPr>
                      <a:picLocks noChangeAspect="1"/>
                    </pic:cNvPicPr>
                  </pic:nvPicPr>
                  <pic:blipFill>
                    <a:blip r:embed="rId16"/>
                    <a:stretch>
                      <a:fillRect/>
                    </a:stretch>
                  </pic:blipFill>
                  <pic:spPr>
                    <a:xfrm>
                      <a:off x="0" y="0"/>
                      <a:ext cx="7383950" cy="3301633"/>
                    </a:xfrm>
                    <a:prstGeom prst="rect">
                      <a:avLst/>
                    </a:prstGeom>
                  </pic:spPr>
                </pic:pic>
              </a:graphicData>
            </a:graphic>
          </wp:inline>
        </w:drawing>
      </w:r>
    </w:p>
    <w:p w14:paraId="0B152059" w14:textId="683E039B" w:rsidR="00E37775" w:rsidRDefault="00AE6454" w:rsidP="00EE1441">
      <w:pPr>
        <w:jc w:val="center"/>
        <w:rPr>
          <w:rFonts w:ascii="Calibri" w:hAnsi="Calibri" w:cs="Calibri"/>
          <w:color w:val="808080" w:themeColor="background1" w:themeShade="80"/>
          <w:lang w:val="fr-BE"/>
        </w:rPr>
      </w:pPr>
      <w:r w:rsidRPr="00AE6454">
        <w:rPr>
          <w:rFonts w:ascii="Calibri" w:hAnsi="Calibri" w:cs="Calibri"/>
          <w:noProof/>
          <w:color w:val="808080" w:themeColor="background1" w:themeShade="80"/>
        </w:rPr>
        <w:drawing>
          <wp:inline distT="0" distB="0" distL="0" distR="0" wp14:anchorId="2E1D393C" wp14:editId="2F869FC6">
            <wp:extent cx="6395778" cy="772795"/>
            <wp:effectExtent l="0" t="0" r="5080" b="8255"/>
            <wp:docPr id="25" name="Image 5">
              <a:extLst xmlns:a="http://schemas.openxmlformats.org/drawingml/2006/main">
                <a:ext uri="{FF2B5EF4-FFF2-40B4-BE49-F238E27FC236}">
                  <a16:creationId xmlns:a16="http://schemas.microsoft.com/office/drawing/2014/main" id="{40AD11E7-6263-4DDB-AEA1-D21232973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0AD11E7-6263-4DDB-AEA1-D212329733BC}"/>
                        </a:ext>
                      </a:extLst>
                    </pic:cNvPr>
                    <pic:cNvPicPr>
                      <a:picLocks noChangeAspect="1"/>
                    </pic:cNvPicPr>
                  </pic:nvPicPr>
                  <pic:blipFill rotWithShape="1">
                    <a:blip r:embed="rId17"/>
                    <a:srcRect t="66992"/>
                    <a:stretch/>
                  </pic:blipFill>
                  <pic:spPr bwMode="auto">
                    <a:xfrm>
                      <a:off x="0" y="0"/>
                      <a:ext cx="6412259" cy="774786"/>
                    </a:xfrm>
                    <a:prstGeom prst="rect">
                      <a:avLst/>
                    </a:prstGeom>
                    <a:ln>
                      <a:noFill/>
                    </a:ln>
                    <a:extLst>
                      <a:ext uri="{53640926-AAD7-44D8-BBD7-CCE9431645EC}">
                        <a14:shadowObscured xmlns:a14="http://schemas.microsoft.com/office/drawing/2010/main"/>
                      </a:ext>
                    </a:extLst>
                  </pic:spPr>
                </pic:pic>
              </a:graphicData>
            </a:graphic>
          </wp:inline>
        </w:drawing>
      </w:r>
    </w:p>
    <w:p w14:paraId="53CFCCD9" w14:textId="6807C40E" w:rsidR="001B5D46" w:rsidRDefault="00242C0F" w:rsidP="00242C0F">
      <w:pPr>
        <w:jc w:val="left"/>
        <w:rPr>
          <w:i/>
          <w:iCs/>
          <w:color w:val="1F497D"/>
          <w:sz w:val="20"/>
          <w:szCs w:val="16"/>
        </w:rPr>
      </w:pPr>
      <w:r w:rsidRPr="00242C0F">
        <w:rPr>
          <w:i/>
          <w:iCs/>
          <w:color w:val="1F497D"/>
          <w:sz w:val="20"/>
          <w:szCs w:val="16"/>
        </w:rPr>
        <w:t xml:space="preserve">Sur </w:t>
      </w:r>
      <w:proofErr w:type="spellStart"/>
      <w:r w:rsidRPr="00242C0F">
        <w:rPr>
          <w:i/>
          <w:iCs/>
          <w:color w:val="1F497D"/>
          <w:sz w:val="20"/>
          <w:szCs w:val="16"/>
        </w:rPr>
        <w:t>SoapUI</w:t>
      </w:r>
      <w:proofErr w:type="spellEnd"/>
      <w:r w:rsidRPr="00242C0F">
        <w:rPr>
          <w:i/>
          <w:iCs/>
          <w:color w:val="1F497D"/>
          <w:sz w:val="20"/>
          <w:szCs w:val="16"/>
        </w:rPr>
        <w:t xml:space="preserve">, il faut utiliser </w:t>
      </w:r>
      <w:r>
        <w:rPr>
          <w:i/>
          <w:iCs/>
          <w:color w:val="1F497D"/>
          <w:sz w:val="20"/>
          <w:szCs w:val="16"/>
        </w:rPr>
        <w:t xml:space="preserve">les API Créancier avec </w:t>
      </w:r>
      <w:r w:rsidRPr="00242C0F">
        <w:rPr>
          <w:i/>
          <w:iCs/>
          <w:color w:val="1F497D"/>
          <w:sz w:val="20"/>
          <w:szCs w:val="16"/>
        </w:rPr>
        <w:t>l’option « </w:t>
      </w:r>
      <w:proofErr w:type="spellStart"/>
      <w:r w:rsidRPr="00242C0F">
        <w:rPr>
          <w:i/>
          <w:iCs/>
          <w:color w:val="1F497D"/>
          <w:sz w:val="20"/>
          <w:szCs w:val="16"/>
        </w:rPr>
        <w:t>authenticate</w:t>
      </w:r>
      <w:proofErr w:type="spellEnd"/>
      <w:r w:rsidRPr="00242C0F">
        <w:rPr>
          <w:i/>
          <w:iCs/>
          <w:color w:val="1F497D"/>
          <w:sz w:val="20"/>
          <w:szCs w:val="16"/>
        </w:rPr>
        <w:t xml:space="preserve"> </w:t>
      </w:r>
      <w:proofErr w:type="spellStart"/>
      <w:r w:rsidRPr="00242C0F">
        <w:rPr>
          <w:i/>
          <w:iCs/>
          <w:color w:val="1F497D"/>
          <w:sz w:val="20"/>
          <w:szCs w:val="16"/>
        </w:rPr>
        <w:t>pre-emptively</w:t>
      </w:r>
      <w:proofErr w:type="spellEnd"/>
      <w:r w:rsidRPr="00242C0F">
        <w:rPr>
          <w:i/>
          <w:iCs/>
          <w:color w:val="1F497D"/>
          <w:sz w:val="20"/>
          <w:szCs w:val="16"/>
        </w:rPr>
        <w:t> ».</w:t>
      </w:r>
    </w:p>
    <w:p w14:paraId="55E2956D" w14:textId="07E5BA6B" w:rsidR="00396A60" w:rsidRDefault="00396A60" w:rsidP="00396A60">
      <w:pPr>
        <w:pStyle w:val="Paragraphedeliste"/>
        <w:jc w:val="left"/>
        <w:rPr>
          <w:rFonts w:ascii="Calibri" w:hAnsi="Calibri" w:cs="Calibri"/>
          <w:i/>
          <w:iCs/>
          <w:color w:val="808080" w:themeColor="background1" w:themeShade="80"/>
          <w:sz w:val="20"/>
          <w:szCs w:val="16"/>
        </w:rPr>
      </w:pPr>
    </w:p>
    <w:p w14:paraId="132D5F35" w14:textId="40B2C8F6" w:rsidR="00C26A97" w:rsidRDefault="00C26A97" w:rsidP="00396A60">
      <w:pPr>
        <w:pStyle w:val="Paragraphedeliste"/>
        <w:jc w:val="left"/>
        <w:rPr>
          <w:rFonts w:ascii="Calibri" w:hAnsi="Calibri" w:cs="Calibri"/>
          <w:i/>
          <w:iCs/>
          <w:color w:val="808080" w:themeColor="background1" w:themeShade="80"/>
          <w:sz w:val="20"/>
          <w:szCs w:val="16"/>
        </w:rPr>
      </w:pPr>
    </w:p>
    <w:p w14:paraId="25D45E75" w14:textId="1556E94A" w:rsidR="00C26A97" w:rsidRPr="00396A60" w:rsidRDefault="00C26A97" w:rsidP="00396A60">
      <w:pPr>
        <w:pStyle w:val="Paragraphedeliste"/>
        <w:jc w:val="left"/>
        <w:rPr>
          <w:rFonts w:ascii="Calibri" w:hAnsi="Calibri" w:cs="Calibri"/>
          <w:i/>
          <w:iCs/>
          <w:color w:val="808080" w:themeColor="background1" w:themeShade="80"/>
          <w:sz w:val="20"/>
          <w:szCs w:val="16"/>
        </w:rPr>
      </w:pPr>
      <w:r>
        <w:rPr>
          <w:rFonts w:ascii="Calibri" w:hAnsi="Calibri" w:cs="Calibri"/>
          <w:i/>
          <w:iCs/>
          <w:color w:val="808080" w:themeColor="background1" w:themeShade="80"/>
          <w:sz w:val="20"/>
          <w:szCs w:val="16"/>
        </w:rPr>
        <w:t xml:space="preserve">URL </w:t>
      </w:r>
      <w:r w:rsidR="005A1EF8">
        <w:rPr>
          <w:rFonts w:ascii="Calibri" w:hAnsi="Calibri" w:cs="Calibri"/>
          <w:i/>
          <w:iCs/>
          <w:color w:val="808080" w:themeColor="background1" w:themeShade="80"/>
          <w:sz w:val="20"/>
          <w:szCs w:val="16"/>
        </w:rPr>
        <w:t xml:space="preserve">SOAP </w:t>
      </w:r>
      <w:r>
        <w:rPr>
          <w:rFonts w:ascii="Calibri" w:hAnsi="Calibri" w:cs="Calibri"/>
          <w:i/>
          <w:iCs/>
          <w:color w:val="808080" w:themeColor="background1" w:themeShade="80"/>
          <w:sz w:val="20"/>
          <w:szCs w:val="16"/>
        </w:rPr>
        <w:t>éditables au format EXCEL </w:t>
      </w:r>
      <w:r w:rsidRPr="00C26A97">
        <w:rPr>
          <w:rFonts w:ascii="Calibri" w:hAnsi="Calibri" w:cs="Calibri"/>
          <w:i/>
          <w:iCs/>
          <w:color w:val="808080" w:themeColor="background1" w:themeShade="80"/>
          <w:sz w:val="20"/>
          <w:szCs w:val="16"/>
        </w:rPr>
        <w:sym w:font="Wingdings" w:char="F0E0"/>
      </w:r>
      <w:r>
        <w:rPr>
          <w:rFonts w:ascii="Calibri" w:hAnsi="Calibri" w:cs="Calibri"/>
          <w:i/>
          <w:iCs/>
          <w:color w:val="808080" w:themeColor="background1" w:themeShade="80"/>
          <w:sz w:val="20"/>
          <w:szCs w:val="16"/>
        </w:rPr>
        <w:t xml:space="preserve">  </w:t>
      </w:r>
      <w:bookmarkStart w:id="0" w:name="_MON_1725885481"/>
      <w:bookmarkEnd w:id="0"/>
      <w:r w:rsidR="009535EB">
        <w:rPr>
          <w:rFonts w:ascii="Calibri" w:hAnsi="Calibri" w:cs="Calibri"/>
          <w:i/>
          <w:iCs/>
          <w:color w:val="808080" w:themeColor="background1" w:themeShade="80"/>
          <w:sz w:val="20"/>
          <w:szCs w:val="16"/>
        </w:rPr>
        <w:object w:dxaOrig="1508" w:dyaOrig="984" w14:anchorId="24C94CCD">
          <v:shape id="_x0000_i1026" type="#_x0000_t75" style="width:75.4pt;height:49.2pt" o:ole="">
            <v:imagedata r:id="rId18" o:title=""/>
          </v:shape>
          <o:OLEObject Type="Embed" ProgID="Excel.Sheet.12" ShapeID="_x0000_i1026" DrawAspect="Icon" ObjectID="_1756819749" r:id="rId19"/>
        </w:object>
      </w:r>
    </w:p>
    <w:p w14:paraId="5AB88F12" w14:textId="1E0B6766" w:rsidR="00242C0F" w:rsidRPr="00396A60" w:rsidRDefault="00242C0F" w:rsidP="00EE1441">
      <w:pPr>
        <w:jc w:val="center"/>
        <w:rPr>
          <w:rFonts w:ascii="Calibri" w:hAnsi="Calibri" w:cs="Calibri"/>
          <w:color w:val="808080" w:themeColor="background1" w:themeShade="80"/>
        </w:rPr>
      </w:pPr>
    </w:p>
    <w:p w14:paraId="32EBE17B" w14:textId="6F502668" w:rsidR="00193C1A" w:rsidRPr="00396A60" w:rsidRDefault="00193C1A" w:rsidP="00181E63">
      <w:pPr>
        <w:spacing w:line="240" w:lineRule="auto"/>
        <w:jc w:val="left"/>
        <w:rPr>
          <w:rFonts w:ascii="Calibri" w:hAnsi="Calibri" w:cs="Calibri"/>
          <w:color w:val="808080" w:themeColor="background1" w:themeShade="80"/>
        </w:rPr>
      </w:pPr>
      <w:r w:rsidRPr="00396A60">
        <w:rPr>
          <w:rFonts w:ascii="Calibri" w:hAnsi="Calibri" w:cs="Calibri"/>
          <w:color w:val="808080" w:themeColor="background1" w:themeShade="80"/>
        </w:rPr>
        <w:br w:type="page"/>
      </w:r>
    </w:p>
    <w:p w14:paraId="3B795EE1" w14:textId="4546072D" w:rsidR="00AE6454" w:rsidRDefault="00CE6269" w:rsidP="00AE6454">
      <w:pPr>
        <w:spacing w:after="200" w:line="276" w:lineRule="auto"/>
        <w:contextualSpacing/>
        <w:jc w:val="left"/>
        <w:rPr>
          <w:rFonts w:ascii="Calibri" w:eastAsia="Calibri" w:hAnsi="Calibri" w:cs="Calibri"/>
          <w:szCs w:val="22"/>
        </w:rPr>
      </w:pPr>
      <w:r>
        <w:lastRenderedPageBreak/>
        <w:pict w14:anchorId="3AA11BF5">
          <v:shape id="_x0000_i1027" type="#_x0000_t75" style="width:33.15pt;height:13.35pt;visibility:visible;mso-wrap-style:square" o:bullet="t">
            <v:imagedata r:id="rId20" o:title="" croptop="11952f" cropbottom="15543f"/>
          </v:shape>
        </w:pict>
      </w:r>
      <w:r w:rsidR="00193C1A">
        <w:t xml:space="preserve">API </w:t>
      </w:r>
      <w:r w:rsidR="001B5D46" w:rsidRPr="00D5015A">
        <w:rPr>
          <w:rFonts w:ascii="Calibri" w:eastAsia="Calibri" w:hAnsi="Calibri" w:cs="Calibri"/>
          <w:b/>
          <w:bCs/>
          <w:szCs w:val="22"/>
        </w:rPr>
        <w:t>REST</w:t>
      </w:r>
      <w:r w:rsidR="001B5D46">
        <w:rPr>
          <w:rFonts w:ascii="Calibri" w:eastAsia="Calibri" w:hAnsi="Calibri" w:cs="Calibri"/>
          <w:szCs w:val="22"/>
        </w:rPr>
        <w:t> : l’API SIGNATURE ‘</w:t>
      </w:r>
      <w:proofErr w:type="spellStart"/>
      <w:r w:rsidR="001B5D46">
        <w:rPr>
          <w:rFonts w:ascii="Calibri" w:eastAsia="Calibri" w:hAnsi="Calibri" w:cs="Calibri"/>
          <w:szCs w:val="22"/>
        </w:rPr>
        <w:t>InitSession</w:t>
      </w:r>
      <w:proofErr w:type="spellEnd"/>
      <w:r w:rsidR="001B5D46">
        <w:rPr>
          <w:rFonts w:ascii="Calibri" w:eastAsia="Calibri" w:hAnsi="Calibri" w:cs="Calibri"/>
          <w:szCs w:val="22"/>
        </w:rPr>
        <w:t xml:space="preserve">’ peut être appelé </w:t>
      </w:r>
      <w:r w:rsidR="005E4D14">
        <w:rPr>
          <w:rFonts w:ascii="Calibri" w:eastAsia="Calibri" w:hAnsi="Calibri" w:cs="Calibri"/>
          <w:szCs w:val="22"/>
        </w:rPr>
        <w:t xml:space="preserve">également </w:t>
      </w:r>
      <w:r w:rsidR="001B5D46">
        <w:rPr>
          <w:rFonts w:ascii="Calibri" w:eastAsia="Calibri" w:hAnsi="Calibri" w:cs="Calibri"/>
          <w:szCs w:val="22"/>
        </w:rPr>
        <w:t xml:space="preserve">en architecture REST. </w:t>
      </w:r>
      <w:r w:rsidR="001B5D46" w:rsidRPr="001B5D46">
        <w:rPr>
          <w:rFonts w:ascii="Calibri" w:eastAsia="Calibri" w:hAnsi="Calibri" w:cs="Calibri"/>
          <w:szCs w:val="22"/>
        </w:rPr>
        <w:t>Le format de réponse ren</w:t>
      </w:r>
      <w:r w:rsidR="009A3042">
        <w:rPr>
          <w:rFonts w:ascii="Calibri" w:eastAsia="Calibri" w:hAnsi="Calibri" w:cs="Calibri"/>
          <w:szCs w:val="22"/>
        </w:rPr>
        <w:t>voi</w:t>
      </w:r>
      <w:r w:rsidR="001B5D46" w:rsidRPr="001B5D46">
        <w:rPr>
          <w:rFonts w:ascii="Calibri" w:eastAsia="Calibri" w:hAnsi="Calibri" w:cs="Calibri"/>
          <w:szCs w:val="22"/>
        </w:rPr>
        <w:t xml:space="preserve"> un contenu en JSON (</w:t>
      </w:r>
      <w:r w:rsidR="00C63341">
        <w:rPr>
          <w:rFonts w:ascii="Calibri" w:eastAsia="Calibri" w:hAnsi="Calibri" w:cs="Calibri"/>
          <w:szCs w:val="22"/>
        </w:rPr>
        <w:t xml:space="preserve">indiqué dans </w:t>
      </w:r>
      <w:r w:rsidR="001B5D46" w:rsidRPr="001B5D46">
        <w:rPr>
          <w:rFonts w:ascii="Calibri" w:eastAsia="Calibri" w:hAnsi="Calibri" w:cs="Calibri"/>
          <w:szCs w:val="22"/>
        </w:rPr>
        <w:t xml:space="preserve">le header Content-Type </w:t>
      </w:r>
      <w:r w:rsidR="00C63341">
        <w:rPr>
          <w:rFonts w:ascii="Calibri" w:eastAsia="Calibri" w:hAnsi="Calibri" w:cs="Calibri"/>
          <w:szCs w:val="22"/>
        </w:rPr>
        <w:t>de</w:t>
      </w:r>
      <w:r w:rsidR="001B5D46" w:rsidRPr="001B5D46">
        <w:rPr>
          <w:rFonts w:ascii="Calibri" w:eastAsia="Calibri" w:hAnsi="Calibri" w:cs="Calibri"/>
          <w:szCs w:val="22"/>
        </w:rPr>
        <w:t xml:space="preserve"> la réponse)</w:t>
      </w:r>
      <w:r w:rsidR="00C63341">
        <w:rPr>
          <w:rFonts w:ascii="Calibri" w:eastAsia="Calibri" w:hAnsi="Calibri" w:cs="Calibri"/>
          <w:szCs w:val="22"/>
        </w:rPr>
        <w:t xml:space="preserve"> -&gt; cf. fichier « </w:t>
      </w:r>
      <w:r w:rsidR="00C63341" w:rsidRPr="00C63341">
        <w:rPr>
          <w:rFonts w:ascii="Calibri" w:eastAsia="Calibri" w:hAnsi="Calibri" w:cs="Calibri"/>
          <w:szCs w:val="22"/>
        </w:rPr>
        <w:t>REST api-</w:t>
      </w:r>
      <w:proofErr w:type="spellStart"/>
      <w:proofErr w:type="gramStart"/>
      <w:r w:rsidR="00C63341" w:rsidRPr="00C63341">
        <w:rPr>
          <w:rFonts w:ascii="Calibri" w:eastAsia="Calibri" w:hAnsi="Calibri" w:cs="Calibri"/>
          <w:szCs w:val="22"/>
        </w:rPr>
        <w:t>docs.json</w:t>
      </w:r>
      <w:proofErr w:type="spellEnd"/>
      <w:proofErr w:type="gramEnd"/>
      <w:r w:rsidR="00C63341">
        <w:rPr>
          <w:rFonts w:ascii="Calibri" w:eastAsia="Calibri" w:hAnsi="Calibri" w:cs="Calibri"/>
          <w:szCs w:val="22"/>
        </w:rPr>
        <w:t> » de la documentation</w:t>
      </w:r>
      <w:r w:rsidR="00481E38">
        <w:rPr>
          <w:rFonts w:ascii="Calibri" w:eastAsia="Calibri" w:hAnsi="Calibri" w:cs="Calibri"/>
          <w:szCs w:val="22"/>
        </w:rPr>
        <w:t>.</w:t>
      </w:r>
      <w:r w:rsidR="00AE6454">
        <w:rPr>
          <w:rFonts w:ascii="Calibri" w:eastAsia="Calibri" w:hAnsi="Calibri" w:cs="Calibri"/>
          <w:szCs w:val="22"/>
        </w:rPr>
        <w:t> </w:t>
      </w:r>
    </w:p>
    <w:p w14:paraId="17EE179E" w14:textId="6679B669" w:rsidR="00AE6454" w:rsidRDefault="00AE6454" w:rsidP="00AE6454">
      <w:pPr>
        <w:spacing w:after="200" w:line="276" w:lineRule="auto"/>
        <w:contextualSpacing/>
        <w:rPr>
          <w:rFonts w:ascii="Calibri" w:eastAsia="Calibri" w:hAnsi="Calibri" w:cs="Calibri"/>
          <w:szCs w:val="22"/>
        </w:rPr>
      </w:pPr>
      <w:r>
        <w:rPr>
          <w:rFonts w:ascii="Calibri" w:eastAsia="Calibri" w:hAnsi="Calibri" w:cs="Calibri"/>
          <w:szCs w:val="22"/>
        </w:rPr>
        <w:t xml:space="preserve">D’autres API de gestion des mandats sont également accessibles en REST (tel que </w:t>
      </w:r>
      <w:proofErr w:type="spellStart"/>
      <w:r w:rsidR="005E4D14">
        <w:rPr>
          <w:rFonts w:ascii="Calibri" w:eastAsia="Calibri" w:hAnsi="Calibri" w:cs="Calibri"/>
          <w:szCs w:val="22"/>
        </w:rPr>
        <w:t>GetAttachmentsDateForMandate</w:t>
      </w:r>
      <w:proofErr w:type="spellEnd"/>
      <w:r>
        <w:rPr>
          <w:rFonts w:ascii="Calibri" w:eastAsia="Calibri" w:hAnsi="Calibri" w:cs="Calibri"/>
          <w:szCs w:val="22"/>
        </w:rPr>
        <w:t xml:space="preserve">). Voici les </w:t>
      </w:r>
      <w:proofErr w:type="spellStart"/>
      <w:r>
        <w:rPr>
          <w:rFonts w:ascii="Calibri" w:eastAsia="Calibri" w:hAnsi="Calibri" w:cs="Calibri"/>
          <w:szCs w:val="22"/>
        </w:rPr>
        <w:t>EndPoints</w:t>
      </w:r>
      <w:proofErr w:type="spellEnd"/>
      <w:r>
        <w:rPr>
          <w:rFonts w:ascii="Calibri" w:eastAsia="Calibri" w:hAnsi="Calibri" w:cs="Calibri"/>
          <w:szCs w:val="22"/>
        </w:rPr>
        <w:t xml:space="preserve"> en REST :</w:t>
      </w:r>
    </w:p>
    <w:p w14:paraId="543E8F2F" w14:textId="62D9649B" w:rsidR="00AE6454" w:rsidRDefault="00AE6454" w:rsidP="00193C1A">
      <w:pPr>
        <w:spacing w:after="200" w:line="276" w:lineRule="auto"/>
        <w:ind w:left="-1474"/>
        <w:contextualSpacing/>
        <w:jc w:val="left"/>
        <w:rPr>
          <w:rFonts w:ascii="Calibri" w:eastAsia="Calibri" w:hAnsi="Calibri" w:cs="Calibri"/>
          <w:szCs w:val="22"/>
        </w:rPr>
      </w:pPr>
    </w:p>
    <w:p w14:paraId="42DFF21E" w14:textId="548C7897" w:rsidR="005A1EF8" w:rsidRDefault="005A1EF8" w:rsidP="00193C1A">
      <w:pPr>
        <w:spacing w:after="200" w:line="276" w:lineRule="auto"/>
        <w:ind w:left="-1474"/>
        <w:contextualSpacing/>
        <w:jc w:val="left"/>
        <w:rPr>
          <w:rFonts w:ascii="Calibri" w:eastAsia="Calibri" w:hAnsi="Calibri" w:cs="Calibri"/>
          <w:szCs w:val="22"/>
        </w:rPr>
      </w:pPr>
      <w:r w:rsidRPr="005A1EF8">
        <w:rPr>
          <w:rFonts w:ascii="Calibri" w:eastAsia="Calibri" w:hAnsi="Calibri" w:cs="Calibri"/>
          <w:noProof/>
          <w:szCs w:val="22"/>
        </w:rPr>
        <w:drawing>
          <wp:inline distT="0" distB="0" distL="0" distR="0" wp14:anchorId="2BFB1F49" wp14:editId="38BDC272">
            <wp:extent cx="7378807" cy="3193367"/>
            <wp:effectExtent l="0" t="0" r="0" b="7620"/>
            <wp:docPr id="18" name="Image 9">
              <a:extLst xmlns:a="http://schemas.openxmlformats.org/drawingml/2006/main">
                <a:ext uri="{FF2B5EF4-FFF2-40B4-BE49-F238E27FC236}">
                  <a16:creationId xmlns:a16="http://schemas.microsoft.com/office/drawing/2014/main" id="{01BB75B4-D0BB-44D8-BBB1-DF5FB92B8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01BB75B4-D0BB-44D8-BBB1-DF5FB92B80BF}"/>
                        </a:ext>
                      </a:extLst>
                    </pic:cNvPr>
                    <pic:cNvPicPr>
                      <a:picLocks noChangeAspect="1"/>
                    </pic:cNvPicPr>
                  </pic:nvPicPr>
                  <pic:blipFill>
                    <a:blip r:embed="rId21"/>
                    <a:stretch>
                      <a:fillRect/>
                    </a:stretch>
                  </pic:blipFill>
                  <pic:spPr>
                    <a:xfrm>
                      <a:off x="0" y="0"/>
                      <a:ext cx="7415017" cy="3209038"/>
                    </a:xfrm>
                    <a:prstGeom prst="rect">
                      <a:avLst/>
                    </a:prstGeom>
                  </pic:spPr>
                </pic:pic>
              </a:graphicData>
            </a:graphic>
          </wp:inline>
        </w:drawing>
      </w:r>
    </w:p>
    <w:p w14:paraId="407E8845" w14:textId="7ABFDE30" w:rsidR="00F979D3" w:rsidRDefault="00F979D3" w:rsidP="001B5D46">
      <w:pPr>
        <w:spacing w:after="200" w:line="276" w:lineRule="auto"/>
        <w:contextualSpacing/>
        <w:jc w:val="left"/>
        <w:rPr>
          <w:rFonts w:ascii="Calibri" w:eastAsia="Calibri" w:hAnsi="Calibri" w:cs="Calibri"/>
          <w:szCs w:val="22"/>
          <w:lang w:val="en-US"/>
        </w:rPr>
      </w:pPr>
    </w:p>
    <w:p w14:paraId="679FA36B" w14:textId="2CC96C82" w:rsidR="00F979D3" w:rsidRDefault="005D6D6F" w:rsidP="001B5D46">
      <w:pPr>
        <w:spacing w:after="200" w:line="276" w:lineRule="auto"/>
        <w:contextualSpacing/>
        <w:jc w:val="left"/>
        <w:rPr>
          <w:rStyle w:val="Lienhypertexte"/>
          <w:rFonts w:ascii="Calibri" w:eastAsia="Calibri" w:hAnsi="Calibri" w:cs="Calibri"/>
          <w:color w:val="00B0F0"/>
          <w:sz w:val="20"/>
          <w:szCs w:val="18"/>
          <w:lang w:val="en-US"/>
        </w:rPr>
      </w:pPr>
      <w:r w:rsidRPr="005D6D6F">
        <w:rPr>
          <w:rFonts w:ascii="Calibri" w:eastAsia="Calibri" w:hAnsi="Calibri" w:cs="Calibri"/>
          <w:sz w:val="20"/>
          <w:szCs w:val="18"/>
          <w:lang w:val="en-US"/>
        </w:rPr>
        <w:t xml:space="preserve">SWAGGER-UI API SIGNATURE REST = </w:t>
      </w:r>
      <w:hyperlink r:id="rId22" w:history="1">
        <w:r w:rsidRPr="005D6D6F">
          <w:rPr>
            <w:rStyle w:val="Lienhypertexte"/>
            <w:rFonts w:ascii="Calibri" w:eastAsia="Calibri" w:hAnsi="Calibri" w:cs="Calibri"/>
            <w:color w:val="00B0F0"/>
            <w:sz w:val="20"/>
            <w:szCs w:val="18"/>
            <w:lang w:val="en-US"/>
          </w:rPr>
          <w:t>https://ssl-sps-sign-web.vm-cat.worldline-solutions.com/ws/swagger-ui.html#</w:t>
        </w:r>
      </w:hyperlink>
    </w:p>
    <w:p w14:paraId="25183600" w14:textId="77777777" w:rsidR="00396A60" w:rsidRDefault="00396A60" w:rsidP="001B5D46">
      <w:pPr>
        <w:spacing w:after="200" w:line="276" w:lineRule="auto"/>
        <w:contextualSpacing/>
        <w:jc w:val="left"/>
        <w:rPr>
          <w:rStyle w:val="Lienhypertexte"/>
          <w:rFonts w:ascii="Calibri" w:eastAsia="Calibri" w:hAnsi="Calibri" w:cs="Calibri"/>
          <w:color w:val="00B0F0"/>
          <w:sz w:val="20"/>
          <w:szCs w:val="18"/>
          <w:lang w:val="en-US"/>
        </w:rPr>
      </w:pPr>
    </w:p>
    <w:p w14:paraId="69C5AEF3" w14:textId="1461C1D2" w:rsidR="00396A60" w:rsidRPr="005A1EF8" w:rsidRDefault="005A1EF8" w:rsidP="001B5D46">
      <w:pPr>
        <w:spacing w:after="200" w:line="276" w:lineRule="auto"/>
        <w:contextualSpacing/>
        <w:jc w:val="left"/>
        <w:rPr>
          <w:rFonts w:ascii="Calibri" w:eastAsia="Calibri" w:hAnsi="Calibri" w:cs="Calibri"/>
          <w:szCs w:val="22"/>
        </w:rPr>
      </w:pPr>
      <w:r>
        <w:rPr>
          <w:rFonts w:ascii="Calibri" w:hAnsi="Calibri" w:cs="Calibri"/>
          <w:i/>
          <w:iCs/>
          <w:color w:val="808080" w:themeColor="background1" w:themeShade="80"/>
          <w:sz w:val="20"/>
          <w:szCs w:val="16"/>
        </w:rPr>
        <w:t>URL REST éditables au format EXCEL </w:t>
      </w:r>
      <w:r w:rsidRPr="00C26A97">
        <w:rPr>
          <w:rFonts w:ascii="Calibri" w:hAnsi="Calibri" w:cs="Calibri"/>
          <w:i/>
          <w:iCs/>
          <w:color w:val="808080" w:themeColor="background1" w:themeShade="80"/>
          <w:sz w:val="20"/>
          <w:szCs w:val="16"/>
        </w:rPr>
        <w:sym w:font="Wingdings" w:char="F0E0"/>
      </w:r>
      <w:r>
        <w:rPr>
          <w:rFonts w:ascii="Calibri" w:hAnsi="Calibri" w:cs="Calibri"/>
          <w:i/>
          <w:iCs/>
          <w:color w:val="808080" w:themeColor="background1" w:themeShade="80"/>
          <w:sz w:val="20"/>
          <w:szCs w:val="16"/>
        </w:rPr>
        <w:t xml:space="preserve">  </w:t>
      </w:r>
      <w:r>
        <w:rPr>
          <w:rFonts w:ascii="Calibri" w:hAnsi="Calibri" w:cs="Calibri"/>
          <w:i/>
          <w:iCs/>
          <w:color w:val="808080" w:themeColor="background1" w:themeShade="80"/>
          <w:sz w:val="20"/>
          <w:szCs w:val="16"/>
        </w:rPr>
        <w:object w:dxaOrig="1508" w:dyaOrig="984" w14:anchorId="05555F9F">
          <v:shape id="_x0000_i1028" type="#_x0000_t75" style="width:75.4pt;height:49.2pt" o:ole="">
            <v:imagedata r:id="rId23" o:title=""/>
          </v:shape>
          <o:OLEObject Type="Embed" ProgID="Excel.Sheet.12" ShapeID="_x0000_i1028" DrawAspect="Icon" ObjectID="_1756819750" r:id="rId24"/>
        </w:object>
      </w:r>
    </w:p>
    <w:p w14:paraId="71B090ED" w14:textId="77777777" w:rsidR="005D6D6F" w:rsidRPr="005A1EF8" w:rsidRDefault="005D6D6F" w:rsidP="001B5D46">
      <w:pPr>
        <w:spacing w:after="200" w:line="276" w:lineRule="auto"/>
        <w:contextualSpacing/>
        <w:jc w:val="left"/>
        <w:rPr>
          <w:rFonts w:ascii="Calibri" w:eastAsia="Calibri" w:hAnsi="Calibri" w:cs="Calibri"/>
          <w:szCs w:val="22"/>
        </w:rPr>
      </w:pPr>
    </w:p>
    <w:p w14:paraId="43D839AD" w14:textId="315DDD15" w:rsidR="0001087B" w:rsidRDefault="00CE6269" w:rsidP="004F6413">
      <w:pPr>
        <w:spacing w:after="200" w:line="276" w:lineRule="auto"/>
        <w:contextualSpacing/>
        <w:jc w:val="left"/>
      </w:pPr>
      <w:r>
        <w:pict w14:anchorId="4505C58C">
          <v:shape id="_x0000_i1029" type="#_x0000_t75" style="width:33.15pt;height:13.35pt;visibility:visible;mso-wrap-style:square" o:bullet="t">
            <v:imagedata r:id="rId20" o:title="" croptop="11952f" cropbottom="15543f"/>
          </v:shape>
        </w:pict>
      </w:r>
      <w:r w:rsidR="00C63341">
        <w:t>CODES ERREURS : le descriptif des codes erreurs est accessible </w:t>
      </w:r>
      <w:r w:rsidR="00CA304C">
        <w:t>ici</w:t>
      </w:r>
      <w:r w:rsidR="00C63341">
        <w:t xml:space="preserve"> :</w:t>
      </w:r>
    </w:p>
    <w:p w14:paraId="58D54850" w14:textId="35040ECA" w:rsidR="00BA5738" w:rsidRDefault="00CE6269" w:rsidP="00CA304C">
      <w:pPr>
        <w:pStyle w:val="Paragraphedeliste"/>
        <w:spacing w:after="200" w:line="276" w:lineRule="auto"/>
        <w:jc w:val="left"/>
        <w:rPr>
          <w:rFonts w:ascii="Calibri" w:eastAsia="Calibri" w:hAnsi="Calibri" w:cs="Calibri"/>
          <w:szCs w:val="22"/>
        </w:rPr>
      </w:pPr>
      <w:hyperlink r:id="rId25" w:history="1">
        <w:r w:rsidR="00CA304C" w:rsidRPr="00FE22A6">
          <w:rPr>
            <w:rStyle w:val="Lienhypertexte"/>
            <w:rFonts w:ascii="Calibri" w:eastAsia="Calibri" w:hAnsi="Calibri" w:cs="Calibri"/>
            <w:szCs w:val="22"/>
          </w:rPr>
          <w:t>https://ssl-sps-sign-service.vm-rct.worldline-solutions.com/documentation/sps/web-services-description/3.-error-codes-description/</w:t>
        </w:r>
      </w:hyperlink>
    </w:p>
    <w:p w14:paraId="71EDB83A" w14:textId="77777777" w:rsidR="00CA304C" w:rsidRPr="00CA304C" w:rsidRDefault="00CA304C" w:rsidP="00CA304C">
      <w:pPr>
        <w:pStyle w:val="Paragraphedeliste"/>
        <w:spacing w:after="200" w:line="276" w:lineRule="auto"/>
        <w:jc w:val="left"/>
        <w:rPr>
          <w:rFonts w:ascii="Calibri" w:eastAsia="Calibri" w:hAnsi="Calibri" w:cs="Calibri"/>
          <w:szCs w:val="22"/>
        </w:rPr>
      </w:pPr>
    </w:p>
    <w:p w14:paraId="7C91C2A4" w14:textId="1C8895C5" w:rsidR="00082DDB" w:rsidRPr="00CA304C" w:rsidRDefault="00082DDB" w:rsidP="00082DDB">
      <w:pPr>
        <w:tabs>
          <w:tab w:val="num" w:pos="720"/>
        </w:tabs>
        <w:spacing w:after="200" w:line="276" w:lineRule="auto"/>
        <w:jc w:val="left"/>
        <w:rPr>
          <w:rFonts w:ascii="Calibri" w:eastAsia="Calibri" w:hAnsi="Calibri" w:cs="Calibri"/>
          <w:szCs w:val="22"/>
        </w:rPr>
      </w:pPr>
    </w:p>
    <w:p w14:paraId="3EE66D26" w14:textId="5AB2DEF2" w:rsidR="00082DDB" w:rsidRPr="00082DDB" w:rsidRDefault="00082DDB" w:rsidP="00082DDB">
      <w:pPr>
        <w:tabs>
          <w:tab w:val="num" w:pos="720"/>
        </w:tabs>
        <w:spacing w:after="200" w:line="276" w:lineRule="auto"/>
        <w:jc w:val="left"/>
        <w:rPr>
          <w:rFonts w:ascii="Calibri" w:eastAsia="Calibri" w:hAnsi="Calibri" w:cs="Calibri"/>
          <w:szCs w:val="22"/>
        </w:rPr>
      </w:pPr>
      <w:r>
        <w:rPr>
          <w:noProof/>
        </w:rPr>
        <w:drawing>
          <wp:inline distT="0" distB="0" distL="0" distR="0" wp14:anchorId="28F628B1" wp14:editId="1EDD2AB5">
            <wp:extent cx="457200" cy="1828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t="18237" b="23717"/>
                    <a:stretch>
                      <a:fillRect/>
                    </a:stretch>
                  </pic:blipFill>
                  <pic:spPr bwMode="auto">
                    <a:xfrm>
                      <a:off x="0" y="0"/>
                      <a:ext cx="457200" cy="182880"/>
                    </a:xfrm>
                    <a:prstGeom prst="rect">
                      <a:avLst/>
                    </a:prstGeom>
                    <a:noFill/>
                    <a:ln>
                      <a:noFill/>
                    </a:ln>
                  </pic:spPr>
                </pic:pic>
              </a:graphicData>
            </a:graphic>
          </wp:inline>
        </w:drawing>
      </w:r>
      <w:r w:rsidRPr="00311348">
        <w:rPr>
          <w:u w:val="single"/>
        </w:rPr>
        <w:t xml:space="preserve">Merci de nous informer en cas d’utilisation des API REST « CREANCIER » car cela nécessite une activation spécifique côté </w:t>
      </w:r>
      <w:r w:rsidR="00F41C0B" w:rsidRPr="00311348">
        <w:rPr>
          <w:u w:val="single"/>
        </w:rPr>
        <w:t xml:space="preserve">configuration </w:t>
      </w:r>
      <w:r w:rsidRPr="00311348">
        <w:rPr>
          <w:u w:val="single"/>
        </w:rPr>
        <w:t>WORLDLINE</w:t>
      </w:r>
      <w:r>
        <w:t>.</w:t>
      </w:r>
    </w:p>
    <w:p w14:paraId="199B7610" w14:textId="6DBFBA04" w:rsidR="00C376FF" w:rsidRPr="00082DDB" w:rsidRDefault="00193C1A" w:rsidP="00181E63">
      <w:pPr>
        <w:spacing w:line="240" w:lineRule="auto"/>
        <w:jc w:val="left"/>
        <w:rPr>
          <w:rFonts w:ascii="Calibri" w:eastAsia="Calibri" w:hAnsi="Calibri" w:cs="Calibri"/>
          <w:szCs w:val="22"/>
        </w:rPr>
      </w:pPr>
      <w:r w:rsidRPr="00082DDB">
        <w:rPr>
          <w:rFonts w:ascii="Calibri" w:eastAsia="Calibri" w:hAnsi="Calibri" w:cs="Calibri"/>
          <w:szCs w:val="22"/>
        </w:rPr>
        <w:br w:type="page"/>
      </w:r>
    </w:p>
    <w:p w14:paraId="4E748A87" w14:textId="77777777" w:rsidR="00C376FF" w:rsidRPr="00FA438A" w:rsidRDefault="00C376FF" w:rsidP="00C376FF">
      <w:pPr>
        <w:shd w:val="clear" w:color="auto" w:fill="00B050"/>
        <w:spacing w:line="276" w:lineRule="auto"/>
        <w:jc w:val="left"/>
        <w:rPr>
          <w:rFonts w:ascii="Calibri" w:eastAsia="Calibri" w:hAnsi="Calibri" w:cs="Calibri"/>
          <w:b/>
          <w:bCs/>
          <w:color w:val="FFFFFF" w:themeColor="background1"/>
          <w:szCs w:val="22"/>
        </w:rPr>
      </w:pPr>
      <w:r>
        <w:rPr>
          <w:rFonts w:ascii="Calibri" w:eastAsia="Calibri" w:hAnsi="Calibri" w:cs="Calibri"/>
          <w:b/>
          <w:bCs/>
          <w:color w:val="FFFFFF" w:themeColor="background1"/>
          <w:szCs w:val="22"/>
        </w:rPr>
        <w:lastRenderedPageBreak/>
        <w:t xml:space="preserve">Signature électronique d’un mandat </w:t>
      </w:r>
    </w:p>
    <w:p w14:paraId="67F336CE" w14:textId="77777777" w:rsidR="00C376FF" w:rsidRDefault="00C376FF" w:rsidP="00C376FF">
      <w:pPr>
        <w:spacing w:line="276" w:lineRule="auto"/>
        <w:jc w:val="left"/>
        <w:rPr>
          <w:rFonts w:ascii="Calibri" w:eastAsia="Calibri" w:hAnsi="Calibri" w:cs="Calibri"/>
          <w:szCs w:val="22"/>
        </w:rPr>
      </w:pPr>
    </w:p>
    <w:p w14:paraId="788A6DE6" w14:textId="4364123A" w:rsidR="00C376FF" w:rsidRDefault="00C376FF" w:rsidP="00C376FF">
      <w:pPr>
        <w:spacing w:line="276" w:lineRule="auto"/>
        <w:jc w:val="left"/>
        <w:rPr>
          <w:rFonts w:ascii="Calibri" w:eastAsia="Calibri" w:hAnsi="Calibri" w:cs="Calibri"/>
          <w:szCs w:val="22"/>
        </w:rPr>
      </w:pPr>
      <w:r>
        <w:rPr>
          <w:rFonts w:ascii="Calibri" w:eastAsia="Calibri" w:hAnsi="Calibri" w:cs="Calibri"/>
          <w:szCs w:val="22"/>
        </w:rPr>
        <w:t>Pour générer un lien URL</w:t>
      </w:r>
      <w:proofErr w:type="gramStart"/>
      <w:r>
        <w:rPr>
          <w:rFonts w:ascii="Calibri" w:eastAsia="Calibri" w:hAnsi="Calibri" w:cs="Calibri"/>
          <w:szCs w:val="22"/>
        </w:rPr>
        <w:t xml:space="preserve"> «Signature</w:t>
      </w:r>
      <w:proofErr w:type="gramEnd"/>
      <w:r>
        <w:rPr>
          <w:rFonts w:ascii="Calibri" w:eastAsia="Calibri" w:hAnsi="Calibri" w:cs="Calibri"/>
          <w:szCs w:val="22"/>
        </w:rPr>
        <w:t xml:space="preserve">» à soumettre au débiteur, on utilise l’API </w:t>
      </w:r>
      <w:proofErr w:type="spellStart"/>
      <w:r>
        <w:rPr>
          <w:rFonts w:ascii="Calibri" w:eastAsia="Calibri" w:hAnsi="Calibri" w:cs="Calibri"/>
          <w:szCs w:val="22"/>
        </w:rPr>
        <w:t>InitSession</w:t>
      </w:r>
      <w:proofErr w:type="spellEnd"/>
      <w:r>
        <w:rPr>
          <w:rFonts w:ascii="Calibri" w:eastAsia="Calibri" w:hAnsi="Calibri" w:cs="Calibri"/>
          <w:szCs w:val="22"/>
        </w:rPr>
        <w:t>. A partir du lien généré, le débiteur peut procéder à la signature électronique de son mandat en trois étapes, comme suit :</w:t>
      </w:r>
    </w:p>
    <w:p w14:paraId="56950FC6" w14:textId="4DC905F6" w:rsidR="00AF1216" w:rsidRDefault="00C376FF" w:rsidP="00C376FF">
      <w:pPr>
        <w:spacing w:line="276" w:lineRule="auto"/>
        <w:jc w:val="left"/>
        <w:rPr>
          <w:rFonts w:ascii="Calibri" w:eastAsia="Calibri" w:hAnsi="Calibri" w:cs="Calibri"/>
          <w:szCs w:val="22"/>
        </w:rPr>
      </w:pPr>
      <w:r w:rsidRPr="004F6413">
        <w:rPr>
          <w:rFonts w:ascii="Calibri" w:eastAsia="Calibri" w:hAnsi="Calibri" w:cs="Calibri"/>
          <w:noProof/>
          <w:szCs w:val="22"/>
        </w:rPr>
        <w:drawing>
          <wp:inline distT="0" distB="0" distL="0" distR="0" wp14:anchorId="6524EA20" wp14:editId="5436C775">
            <wp:extent cx="6384943" cy="3426878"/>
            <wp:effectExtent l="0" t="0" r="0" b="2540"/>
            <wp:docPr id="20" name="Image 19">
              <a:extLst xmlns:a="http://schemas.openxmlformats.org/drawingml/2006/main">
                <a:ext uri="{FF2B5EF4-FFF2-40B4-BE49-F238E27FC236}">
                  <a16:creationId xmlns:a16="http://schemas.microsoft.com/office/drawing/2014/main" id="{735BF7A7-5340-4368-AB8F-5FCB6AA40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735BF7A7-5340-4368-AB8F-5FCB6AA4028F}"/>
                        </a:ext>
                      </a:extLst>
                    </pic:cNvPr>
                    <pic:cNvPicPr>
                      <a:picLocks noChangeAspect="1"/>
                    </pic:cNvPicPr>
                  </pic:nvPicPr>
                  <pic:blipFill>
                    <a:blip r:embed="rId27"/>
                    <a:stretch>
                      <a:fillRect/>
                    </a:stretch>
                  </pic:blipFill>
                  <pic:spPr>
                    <a:xfrm>
                      <a:off x="0" y="0"/>
                      <a:ext cx="6399828" cy="3434867"/>
                    </a:xfrm>
                    <a:prstGeom prst="rect">
                      <a:avLst/>
                    </a:prstGeom>
                  </pic:spPr>
                </pic:pic>
              </a:graphicData>
            </a:graphic>
          </wp:inline>
        </w:drawing>
      </w:r>
    </w:p>
    <w:p w14:paraId="1275B53C" w14:textId="77777777" w:rsidR="00F617AC" w:rsidRDefault="00F617AC" w:rsidP="00C376FF">
      <w:pPr>
        <w:spacing w:line="276" w:lineRule="auto"/>
        <w:jc w:val="left"/>
        <w:rPr>
          <w:rFonts w:ascii="Calibri" w:eastAsia="Calibri" w:hAnsi="Calibri" w:cs="Calibri"/>
          <w:szCs w:val="22"/>
        </w:rPr>
      </w:pPr>
    </w:p>
    <w:p w14:paraId="31C78DD0" w14:textId="033B3BE7" w:rsidR="00C376FF" w:rsidRDefault="00C376FF" w:rsidP="00C376FF">
      <w:pPr>
        <w:spacing w:line="276" w:lineRule="auto"/>
        <w:jc w:val="left"/>
        <w:rPr>
          <w:rFonts w:ascii="Calibri" w:eastAsia="Calibri" w:hAnsi="Calibri" w:cs="Calibri"/>
          <w:szCs w:val="22"/>
        </w:rPr>
      </w:pPr>
      <w:r>
        <w:rPr>
          <w:rFonts w:ascii="Calibri" w:eastAsia="Calibri" w:hAnsi="Calibri" w:cs="Calibri"/>
          <w:szCs w:val="22"/>
        </w:rPr>
        <w:t xml:space="preserve">=&gt; Pour éviter les mauvaises surprises (révocation du mandat si le débiteur oublie de cliquer sur le bouton de l’étape 3), nous vous recommandons de désactiver l’étape 3 en activant le paramètre « SkipSumaryPage » lors de l’appel de l’API </w:t>
      </w:r>
      <w:proofErr w:type="spellStart"/>
      <w:r>
        <w:rPr>
          <w:rFonts w:ascii="Calibri" w:eastAsia="Calibri" w:hAnsi="Calibri" w:cs="Calibri"/>
          <w:szCs w:val="22"/>
        </w:rPr>
        <w:t>InitSession</w:t>
      </w:r>
      <w:proofErr w:type="spellEnd"/>
      <w:r>
        <w:rPr>
          <w:rFonts w:ascii="Calibri" w:eastAsia="Calibri" w:hAnsi="Calibri" w:cs="Calibri"/>
          <w:szCs w:val="22"/>
        </w:rPr>
        <w:t>.</w:t>
      </w:r>
    </w:p>
    <w:p w14:paraId="4F9833E9" w14:textId="77777777" w:rsidR="00C376FF" w:rsidRPr="004F6413" w:rsidRDefault="00C376FF" w:rsidP="00C376FF">
      <w:pPr>
        <w:rPr>
          <w:rFonts w:ascii="Calibri" w:hAnsi="Calibri" w:cs="Calibri"/>
        </w:rPr>
      </w:pPr>
      <w:r w:rsidRPr="004F6413">
        <w:rPr>
          <w:rFonts w:ascii="Calibri" w:eastAsia="Calibri" w:hAnsi="Calibri" w:cs="Calibri"/>
          <w:szCs w:val="22"/>
        </w:rPr>
        <w:t xml:space="preserve">En effet, </w:t>
      </w:r>
      <w:r w:rsidRPr="004F6413">
        <w:rPr>
          <w:rFonts w:ascii="Calibri" w:hAnsi="Calibri" w:cs="Calibri"/>
        </w:rPr>
        <w:t>cela permet d’ignorer l'étape 3 (« skip ») en redirigeant l'étape 2 directement vers le site (vers « </w:t>
      </w:r>
      <w:proofErr w:type="spellStart"/>
      <w:r w:rsidRPr="004F6413">
        <w:rPr>
          <w:rFonts w:ascii="Calibri" w:hAnsi="Calibri" w:cs="Calibri"/>
        </w:rPr>
        <w:t>urlOK</w:t>
      </w:r>
      <w:proofErr w:type="spellEnd"/>
      <w:r w:rsidRPr="004F6413">
        <w:rPr>
          <w:rFonts w:ascii="Calibri" w:hAnsi="Calibri" w:cs="Calibri"/>
        </w:rPr>
        <w:t> ») sans passer par l’étape 3. De cette façon, les mandats ne risqueront pas d’être révoqués. Pour ce faire, il suffit d’activer le paramètre "</w:t>
      </w:r>
      <w:proofErr w:type="spellStart"/>
      <w:r w:rsidRPr="004F6413">
        <w:rPr>
          <w:rFonts w:ascii="Calibri" w:hAnsi="Calibri" w:cs="Calibri"/>
        </w:rPr>
        <w:t>skipSummaryPage</w:t>
      </w:r>
      <w:proofErr w:type="spellEnd"/>
      <w:r w:rsidRPr="004F6413">
        <w:rPr>
          <w:rFonts w:ascii="Calibri" w:hAnsi="Calibri" w:cs="Calibri"/>
        </w:rPr>
        <w:t xml:space="preserve">" en passant la valeur à </w:t>
      </w:r>
      <w:proofErr w:type="spellStart"/>
      <w:r w:rsidRPr="004F6413">
        <w:rPr>
          <w:rFonts w:ascii="Calibri" w:hAnsi="Calibri" w:cs="Calibri"/>
        </w:rPr>
        <w:t>true</w:t>
      </w:r>
      <w:proofErr w:type="spellEnd"/>
      <w:r w:rsidRPr="004F6413">
        <w:rPr>
          <w:rFonts w:ascii="Calibri" w:hAnsi="Calibri" w:cs="Calibri"/>
        </w:rPr>
        <w:t> :</w:t>
      </w:r>
    </w:p>
    <w:p w14:paraId="1D0C5933" w14:textId="753AA1E7" w:rsidR="00C376FF" w:rsidRDefault="001F0C1E" w:rsidP="00C376FF">
      <w:r w:rsidRPr="004F6413">
        <w:rPr>
          <w:noProof/>
          <w:lang w:eastAsia="fr-FR"/>
        </w:rPr>
        <w:drawing>
          <wp:inline distT="0" distB="0" distL="0" distR="0" wp14:anchorId="6561FF2C" wp14:editId="1BE5F7D1">
            <wp:extent cx="5975985" cy="1431925"/>
            <wp:effectExtent l="0" t="0" r="5715" b="0"/>
            <wp:docPr id="51" name="Image 5">
              <a:extLst xmlns:a="http://schemas.openxmlformats.org/drawingml/2006/main">
                <a:ext uri="{FF2B5EF4-FFF2-40B4-BE49-F238E27FC236}">
                  <a16:creationId xmlns:a16="http://schemas.microsoft.com/office/drawing/2014/main" id="{0EAE7253-9CB3-47F6-90DC-04B119F4C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0EAE7253-9CB3-47F6-90DC-04B119F4C92F}"/>
                        </a:ext>
                      </a:extLst>
                    </pic:cNvPr>
                    <pic:cNvPicPr>
                      <a:picLocks noChangeAspect="1"/>
                    </pic:cNvPicPr>
                  </pic:nvPicPr>
                  <pic:blipFill>
                    <a:blip r:embed="rId28"/>
                    <a:stretch>
                      <a:fillRect/>
                    </a:stretch>
                  </pic:blipFill>
                  <pic:spPr>
                    <a:xfrm>
                      <a:off x="0" y="0"/>
                      <a:ext cx="5975985" cy="1431925"/>
                    </a:xfrm>
                    <a:prstGeom prst="rect">
                      <a:avLst/>
                    </a:prstGeom>
                  </pic:spPr>
                </pic:pic>
              </a:graphicData>
            </a:graphic>
          </wp:inline>
        </w:drawing>
      </w:r>
    </w:p>
    <w:p w14:paraId="753ED9AA" w14:textId="77777777" w:rsidR="00D025FC" w:rsidRDefault="002C2A22" w:rsidP="002C2A22">
      <w:r>
        <w:t xml:space="preserve">Lien vers la documentation : </w:t>
      </w:r>
    </w:p>
    <w:p w14:paraId="096CE804" w14:textId="77777777" w:rsidR="00D025FC" w:rsidRDefault="00D025FC" w:rsidP="002C2A22"/>
    <w:p w14:paraId="618527D4" w14:textId="77777777" w:rsidR="00D025FC" w:rsidRPr="00D025FC" w:rsidRDefault="00D025FC" w:rsidP="002C2A22">
      <w:pPr>
        <w:rPr>
          <w:rStyle w:val="Lienhypertexte"/>
          <w:rFonts w:ascii="Calibri" w:hAnsi="Calibri" w:cs="Calibri"/>
          <w:color w:val="0070C0"/>
        </w:rPr>
      </w:pPr>
      <w:r>
        <w:rPr>
          <w:rStyle w:val="Lienhypertexte"/>
          <w:rFonts w:ascii="Calibri" w:hAnsi="Calibri" w:cs="Calibri"/>
          <w:color w:val="0070C0"/>
        </w:rPr>
        <w:fldChar w:fldCharType="begin"/>
      </w:r>
      <w:r>
        <w:rPr>
          <w:rStyle w:val="Lienhypertexte"/>
          <w:rFonts w:ascii="Calibri" w:hAnsi="Calibri" w:cs="Calibri"/>
          <w:color w:val="0070C0"/>
        </w:rPr>
        <w:instrText xml:space="preserve"> HYPERLINK "</w:instrText>
      </w:r>
      <w:r w:rsidRPr="00D025FC">
        <w:rPr>
          <w:rStyle w:val="Lienhypertexte"/>
          <w:rFonts w:ascii="Calibri" w:hAnsi="Calibri" w:cs="Calibri"/>
          <w:color w:val="0070C0"/>
        </w:rPr>
        <w:instrText>https://ssl-sps-sign-service.vm-rct.worldline-solutions.com/documentation/sps-sign/web-services-specifications/3.-soap-web-services-description/wsdl-description/3.-common/</w:instrText>
      </w:r>
    </w:p>
    <w:p w14:paraId="4C55E5A7" w14:textId="77777777" w:rsidR="00D025FC" w:rsidRPr="00735579" w:rsidRDefault="00D025FC" w:rsidP="002C2A22">
      <w:pPr>
        <w:rPr>
          <w:rStyle w:val="Lienhypertexte"/>
          <w:rFonts w:ascii="Calibri" w:hAnsi="Calibri" w:cs="Calibri"/>
        </w:rPr>
      </w:pPr>
      <w:r>
        <w:rPr>
          <w:rStyle w:val="Lienhypertexte"/>
          <w:rFonts w:ascii="Calibri" w:hAnsi="Calibri" w:cs="Calibri"/>
          <w:color w:val="0070C0"/>
        </w:rPr>
        <w:instrText xml:space="preserve">" </w:instrText>
      </w:r>
      <w:r>
        <w:rPr>
          <w:rStyle w:val="Lienhypertexte"/>
          <w:rFonts w:ascii="Calibri" w:hAnsi="Calibri" w:cs="Calibri"/>
          <w:color w:val="0070C0"/>
        </w:rPr>
        <w:fldChar w:fldCharType="separate"/>
      </w:r>
      <w:r w:rsidRPr="00735579">
        <w:rPr>
          <w:rStyle w:val="Lienhypertexte"/>
          <w:rFonts w:ascii="Calibri" w:hAnsi="Calibri" w:cs="Calibri"/>
        </w:rPr>
        <w:t>https://ssl-sps-sign-service.vm-rct.worldline-solutions.com/documentation/sps-sign/web-services-specifications/3.-soap-web-services-description/wsdl-description/3.-common/</w:t>
      </w:r>
    </w:p>
    <w:p w14:paraId="1B1AE74B" w14:textId="3E5C0951" w:rsidR="002C2A22" w:rsidRDefault="00D025FC" w:rsidP="002C2A22">
      <w:pPr>
        <w:rPr>
          <w:rStyle w:val="Lienhypertexte"/>
          <w:rFonts w:ascii="Calibri" w:hAnsi="Calibri" w:cs="Calibri"/>
          <w:color w:val="0070C0"/>
        </w:rPr>
      </w:pPr>
      <w:r>
        <w:rPr>
          <w:rStyle w:val="Lienhypertexte"/>
          <w:rFonts w:ascii="Calibri" w:hAnsi="Calibri" w:cs="Calibri"/>
          <w:color w:val="0070C0"/>
        </w:rPr>
        <w:lastRenderedPageBreak/>
        <w:fldChar w:fldCharType="end"/>
      </w:r>
    </w:p>
    <w:p w14:paraId="6625AD41" w14:textId="010E236F" w:rsidR="00C376FF" w:rsidRDefault="00CE6269" w:rsidP="00F22623">
      <w:hyperlink r:id="rId29" w:history="1">
        <w:r w:rsidR="00D025FC" w:rsidRPr="00735579">
          <w:rPr>
            <w:rStyle w:val="Lienhypertexte"/>
          </w:rPr>
          <w:t>https://ssl-sps-sign-service.vm-rct.worldline-solutions.com/documentation/sps-sign/web-services-specifications/1.-web-service-integration-guide/2.-workflow-perimiter-integration/</w:t>
        </w:r>
      </w:hyperlink>
    </w:p>
    <w:p w14:paraId="7BAAFD3F" w14:textId="77777777" w:rsidR="004F4232" w:rsidRDefault="004F4232" w:rsidP="004F4232">
      <w:pPr>
        <w:spacing w:line="276" w:lineRule="auto"/>
        <w:jc w:val="left"/>
        <w:rPr>
          <w:rFonts w:ascii="Calibri" w:eastAsia="Calibri" w:hAnsi="Calibri" w:cs="Calibri"/>
          <w:szCs w:val="22"/>
        </w:rPr>
      </w:pPr>
    </w:p>
    <w:p w14:paraId="69C25F08" w14:textId="77777777" w:rsidR="004F4232" w:rsidRPr="00FA438A" w:rsidRDefault="004F4232" w:rsidP="004F4232">
      <w:pPr>
        <w:shd w:val="clear" w:color="auto" w:fill="00B050"/>
        <w:spacing w:line="276" w:lineRule="auto"/>
        <w:jc w:val="left"/>
        <w:rPr>
          <w:rFonts w:ascii="Calibri" w:eastAsia="Calibri" w:hAnsi="Calibri" w:cs="Calibri"/>
          <w:b/>
          <w:bCs/>
          <w:color w:val="FFFFFF" w:themeColor="background1"/>
          <w:szCs w:val="22"/>
        </w:rPr>
      </w:pPr>
      <w:r>
        <w:rPr>
          <w:rFonts w:ascii="Calibri" w:eastAsia="Calibri" w:hAnsi="Calibri" w:cs="Calibri"/>
          <w:b/>
          <w:bCs/>
          <w:color w:val="FFFFFF" w:themeColor="background1"/>
          <w:szCs w:val="22"/>
        </w:rPr>
        <w:t>COMMENT FAIRE LE LIEN ENTRE un MANDAT et une REFERENCE CLIENT ?</w:t>
      </w:r>
    </w:p>
    <w:p w14:paraId="60C4AD91" w14:textId="77777777" w:rsidR="004F4232" w:rsidRDefault="004F4232" w:rsidP="004F4232">
      <w:pPr>
        <w:spacing w:line="240" w:lineRule="auto"/>
        <w:jc w:val="left"/>
        <w:rPr>
          <w:rFonts w:ascii="Calibri" w:eastAsia="Calibri" w:hAnsi="Calibri" w:cs="Calibri"/>
          <w:szCs w:val="22"/>
        </w:rPr>
      </w:pPr>
    </w:p>
    <w:p w14:paraId="74437096" w14:textId="77777777" w:rsidR="004F4232" w:rsidRDefault="004F4232" w:rsidP="004F4232">
      <w:pPr>
        <w:spacing w:line="240" w:lineRule="auto"/>
        <w:jc w:val="left"/>
        <w:rPr>
          <w:rFonts w:ascii="Calibri" w:eastAsia="Calibri" w:hAnsi="Calibri" w:cs="Calibri"/>
          <w:szCs w:val="22"/>
        </w:rPr>
      </w:pPr>
      <w:r>
        <w:rPr>
          <w:rFonts w:ascii="Calibri" w:eastAsia="Calibri" w:hAnsi="Calibri" w:cs="Calibri"/>
          <w:szCs w:val="22"/>
        </w:rPr>
        <w:t>La RUM (Référence Unique Mandat – ou ‘UMR’ en anglais) peut établir une correspondance avec la référence client débiteur à l’aide de la RUI (Référence Unique Interne – ou ‘IUR’ en anglais) géré par le créancier.</w:t>
      </w:r>
    </w:p>
    <w:p w14:paraId="5A430D52" w14:textId="77777777" w:rsidR="004F4232" w:rsidRDefault="004F4232" w:rsidP="004F4232">
      <w:pPr>
        <w:spacing w:line="240" w:lineRule="auto"/>
        <w:jc w:val="left"/>
        <w:rPr>
          <w:rFonts w:ascii="Calibri" w:eastAsia="Calibri" w:hAnsi="Calibri" w:cs="Calibri"/>
          <w:szCs w:val="22"/>
        </w:rPr>
      </w:pPr>
    </w:p>
    <w:p w14:paraId="5962F31B" w14:textId="77777777" w:rsidR="004F4232" w:rsidRDefault="004F4232" w:rsidP="004F4232">
      <w:pPr>
        <w:spacing w:line="240" w:lineRule="auto"/>
        <w:jc w:val="left"/>
        <w:rPr>
          <w:rFonts w:ascii="Calibri" w:eastAsia="Calibri" w:hAnsi="Calibri" w:cs="Calibri"/>
          <w:szCs w:val="22"/>
        </w:rPr>
      </w:pPr>
      <w:r>
        <w:rPr>
          <w:rFonts w:ascii="Calibri" w:eastAsia="Calibri" w:hAnsi="Calibri" w:cs="Calibri"/>
          <w:szCs w:val="22"/>
        </w:rPr>
        <w:t>La RUI est un paramétre que peut renseigner le créancier lors de l’appel à l’API Signature ‘</w:t>
      </w:r>
      <w:proofErr w:type="spellStart"/>
      <w:r>
        <w:rPr>
          <w:rFonts w:ascii="Calibri" w:eastAsia="Calibri" w:hAnsi="Calibri" w:cs="Calibri"/>
          <w:szCs w:val="22"/>
        </w:rPr>
        <w:t>initSession</w:t>
      </w:r>
      <w:proofErr w:type="spellEnd"/>
      <w:r>
        <w:rPr>
          <w:rFonts w:ascii="Calibri" w:eastAsia="Calibri" w:hAnsi="Calibri" w:cs="Calibri"/>
          <w:szCs w:val="22"/>
        </w:rPr>
        <w:t xml:space="preserve">’. Cette référence peut contenir une ou </w:t>
      </w:r>
      <w:proofErr w:type="gramStart"/>
      <w:r>
        <w:rPr>
          <w:rFonts w:ascii="Calibri" w:eastAsia="Calibri" w:hAnsi="Calibri" w:cs="Calibri"/>
          <w:szCs w:val="22"/>
        </w:rPr>
        <w:t>plusieurs références débiteurs</w:t>
      </w:r>
      <w:proofErr w:type="gramEnd"/>
      <w:r>
        <w:rPr>
          <w:rFonts w:ascii="Calibri" w:eastAsia="Calibri" w:hAnsi="Calibri" w:cs="Calibri"/>
          <w:szCs w:val="22"/>
        </w:rPr>
        <w:t xml:space="preserve"> gérées par le créancier dans son système d’information.</w:t>
      </w:r>
    </w:p>
    <w:p w14:paraId="4415375D" w14:textId="77777777" w:rsidR="004F4232" w:rsidRDefault="004F4232" w:rsidP="004F4232">
      <w:pPr>
        <w:spacing w:line="240" w:lineRule="auto"/>
        <w:jc w:val="left"/>
        <w:rPr>
          <w:rFonts w:ascii="Calibri" w:eastAsia="Calibri" w:hAnsi="Calibri" w:cs="Calibri"/>
          <w:szCs w:val="22"/>
        </w:rPr>
      </w:pPr>
    </w:p>
    <w:p w14:paraId="7CF9BB7B" w14:textId="4082890D" w:rsidR="004F4232" w:rsidRDefault="004F4232" w:rsidP="004F4232">
      <w:pPr>
        <w:spacing w:line="240" w:lineRule="auto"/>
        <w:jc w:val="left"/>
        <w:rPr>
          <w:rFonts w:ascii="Calibri" w:eastAsia="Calibri" w:hAnsi="Calibri" w:cs="Calibri"/>
          <w:szCs w:val="22"/>
        </w:rPr>
      </w:pPr>
      <w:r>
        <w:rPr>
          <w:rFonts w:ascii="Calibri" w:eastAsia="Calibri" w:hAnsi="Calibri" w:cs="Calibri"/>
          <w:szCs w:val="22"/>
        </w:rPr>
        <w:t>La RUM générées par EASYCOLLECT pourra ainsi être associée à une référence client via la RUI</w:t>
      </w:r>
      <w:r w:rsidR="00070872">
        <w:rPr>
          <w:rFonts w:ascii="Calibri" w:eastAsia="Calibri" w:hAnsi="Calibri" w:cs="Calibri"/>
          <w:szCs w:val="22"/>
        </w:rPr>
        <w:t xml:space="preserve"> transmise par le créancier.</w:t>
      </w:r>
    </w:p>
    <w:p w14:paraId="1F1BC762" w14:textId="77777777" w:rsidR="00181E63" w:rsidRDefault="00181E63" w:rsidP="002C2A22">
      <w:pPr>
        <w:spacing w:line="276" w:lineRule="auto"/>
        <w:jc w:val="left"/>
        <w:rPr>
          <w:lang w:eastAsia="fr-FR"/>
        </w:rPr>
      </w:pPr>
    </w:p>
    <w:p w14:paraId="7B22D15D" w14:textId="77777777" w:rsidR="002C2A22" w:rsidRPr="00AF1216" w:rsidRDefault="002C2A22" w:rsidP="002C2A22">
      <w:pPr>
        <w:spacing w:line="276" w:lineRule="auto"/>
        <w:jc w:val="left"/>
        <w:rPr>
          <w:rFonts w:ascii="Calibri" w:eastAsia="Calibri" w:hAnsi="Calibri" w:cs="Calibri"/>
          <w:szCs w:val="22"/>
        </w:rPr>
      </w:pPr>
    </w:p>
    <w:p w14:paraId="00800028" w14:textId="77777777" w:rsidR="00C376FF" w:rsidRPr="00FA438A" w:rsidRDefault="00C376FF" w:rsidP="00C376FF">
      <w:pPr>
        <w:shd w:val="clear" w:color="auto" w:fill="00B050"/>
        <w:spacing w:line="276" w:lineRule="auto"/>
        <w:jc w:val="left"/>
        <w:rPr>
          <w:rFonts w:ascii="Calibri" w:eastAsia="Calibri" w:hAnsi="Calibri" w:cs="Calibri"/>
          <w:b/>
          <w:bCs/>
          <w:color w:val="FFFFFF" w:themeColor="background1"/>
          <w:szCs w:val="22"/>
        </w:rPr>
      </w:pPr>
      <w:r>
        <w:rPr>
          <w:rFonts w:ascii="Calibri" w:eastAsia="Calibri" w:hAnsi="Calibri" w:cs="Calibri"/>
          <w:b/>
          <w:bCs/>
          <w:color w:val="FFFFFF" w:themeColor="background1"/>
          <w:szCs w:val="22"/>
        </w:rPr>
        <w:t>COMMENT OBTENIR LE STATUT DES SIGNATURES ET DES MANDATS ?</w:t>
      </w:r>
    </w:p>
    <w:p w14:paraId="4992C0B2" w14:textId="77777777" w:rsidR="00C376FF" w:rsidRDefault="00C376FF" w:rsidP="00C376FF">
      <w:pPr>
        <w:spacing w:line="240" w:lineRule="auto"/>
        <w:jc w:val="left"/>
        <w:rPr>
          <w:rFonts w:ascii="Calibri" w:eastAsia="Calibri" w:hAnsi="Calibri" w:cs="Calibri"/>
          <w:szCs w:val="22"/>
        </w:rPr>
      </w:pPr>
    </w:p>
    <w:p w14:paraId="1DF73A8D" w14:textId="77777777" w:rsidR="00C376FF" w:rsidRDefault="00C376FF" w:rsidP="00C376FF">
      <w:pPr>
        <w:spacing w:line="240" w:lineRule="auto"/>
        <w:jc w:val="left"/>
        <w:rPr>
          <w:rFonts w:ascii="Calibri" w:eastAsia="Calibri" w:hAnsi="Calibri" w:cs="Calibri"/>
          <w:szCs w:val="22"/>
        </w:rPr>
      </w:pPr>
      <w:r>
        <w:rPr>
          <w:rFonts w:ascii="Calibri" w:eastAsia="Calibri" w:hAnsi="Calibri" w:cs="Calibri"/>
          <w:szCs w:val="22"/>
        </w:rPr>
        <w:t>Il est possible, via API, d’obtenir le statut d’une signature et également le statut d’un mandat.</w:t>
      </w:r>
    </w:p>
    <w:p w14:paraId="308E0233" w14:textId="77777777" w:rsidR="00C376FF" w:rsidRDefault="00C376FF" w:rsidP="00C376FF">
      <w:pPr>
        <w:spacing w:line="240" w:lineRule="auto"/>
        <w:jc w:val="left"/>
        <w:rPr>
          <w:rFonts w:ascii="Calibri" w:eastAsia="Calibri" w:hAnsi="Calibri" w:cs="Calibri"/>
          <w:szCs w:val="22"/>
        </w:rPr>
      </w:pPr>
    </w:p>
    <w:p w14:paraId="52F7233C" w14:textId="3E5361FF" w:rsidR="00C376FF" w:rsidRPr="00F92017" w:rsidRDefault="00C376FF" w:rsidP="00C376FF">
      <w:pPr>
        <w:autoSpaceDE w:val="0"/>
        <w:autoSpaceDN w:val="0"/>
        <w:rPr>
          <w:rFonts w:ascii="Calibri" w:eastAsia="Calibri" w:hAnsi="Calibri" w:cs="Calibri"/>
          <w:szCs w:val="22"/>
        </w:rPr>
      </w:pPr>
      <w:r w:rsidRPr="00F92017">
        <w:rPr>
          <w:rFonts w:ascii="Calibri" w:eastAsia="Calibri" w:hAnsi="Calibri" w:cs="Calibri"/>
          <w:szCs w:val="22"/>
        </w:rPr>
        <w:t xml:space="preserve">             1/ Identification des liens signature expirés (non signés) à l’aide de </w:t>
      </w:r>
      <w:r w:rsidRPr="00F92017">
        <w:rPr>
          <w:rFonts w:ascii="Calibri" w:eastAsia="Calibri" w:hAnsi="Calibri" w:cs="Calibri"/>
          <w:b/>
          <w:bCs/>
          <w:szCs w:val="22"/>
        </w:rPr>
        <w:t>l’API ‘</w:t>
      </w:r>
      <w:proofErr w:type="spellStart"/>
      <w:r w:rsidRPr="00F92017">
        <w:rPr>
          <w:rFonts w:ascii="Calibri" w:eastAsia="Calibri" w:hAnsi="Calibri" w:cs="Calibri"/>
          <w:b/>
          <w:bCs/>
          <w:szCs w:val="22"/>
        </w:rPr>
        <w:t>getSessionStatus</w:t>
      </w:r>
      <w:proofErr w:type="spellEnd"/>
      <w:r w:rsidRPr="00F92017">
        <w:rPr>
          <w:rFonts w:ascii="Calibri" w:eastAsia="Calibri" w:hAnsi="Calibri" w:cs="Calibri"/>
          <w:b/>
          <w:bCs/>
          <w:szCs w:val="22"/>
        </w:rPr>
        <w:t>’</w:t>
      </w:r>
    </w:p>
    <w:p w14:paraId="6E0FA44A" w14:textId="77777777" w:rsidR="00C376FF" w:rsidRPr="00F92017" w:rsidRDefault="00C376FF" w:rsidP="00C376FF">
      <w:pPr>
        <w:autoSpaceDE w:val="0"/>
        <w:autoSpaceDN w:val="0"/>
        <w:rPr>
          <w:rFonts w:ascii="Calibri" w:eastAsia="Calibri" w:hAnsi="Calibri" w:cs="Calibri"/>
          <w:szCs w:val="22"/>
        </w:rPr>
      </w:pPr>
    </w:p>
    <w:p w14:paraId="691E8F82" w14:textId="738C4602" w:rsidR="00C376FF" w:rsidRPr="00F92017" w:rsidRDefault="00C376FF" w:rsidP="00C376FF">
      <w:pPr>
        <w:autoSpaceDE w:val="0"/>
        <w:autoSpaceDN w:val="0"/>
        <w:rPr>
          <w:rFonts w:ascii="Calibri" w:eastAsia="Calibri" w:hAnsi="Calibri" w:cs="Calibri"/>
          <w:szCs w:val="22"/>
        </w:rPr>
      </w:pPr>
      <w:r w:rsidRPr="00F92017">
        <w:rPr>
          <w:rFonts w:ascii="Calibri" w:eastAsia="Calibri" w:hAnsi="Calibri" w:cs="Calibri"/>
          <w:szCs w:val="22"/>
        </w:rPr>
        <w:t xml:space="preserve">              2/ Identification des mandats actifs pour récupérer la RUM à l’aide de </w:t>
      </w:r>
      <w:r w:rsidRPr="00F92017">
        <w:rPr>
          <w:rFonts w:ascii="Calibri" w:eastAsia="Calibri" w:hAnsi="Calibri" w:cs="Calibri"/>
          <w:b/>
          <w:bCs/>
          <w:szCs w:val="22"/>
        </w:rPr>
        <w:t>l’API ‘</w:t>
      </w:r>
      <w:proofErr w:type="spellStart"/>
      <w:r w:rsidRPr="00F92017">
        <w:rPr>
          <w:rFonts w:ascii="Calibri" w:eastAsia="Calibri" w:hAnsi="Calibri" w:cs="Calibri"/>
          <w:b/>
          <w:bCs/>
          <w:szCs w:val="22"/>
        </w:rPr>
        <w:t>getMandate</w:t>
      </w:r>
      <w:proofErr w:type="spellEnd"/>
      <w:r w:rsidRPr="00F92017">
        <w:rPr>
          <w:rFonts w:ascii="Calibri" w:eastAsia="Calibri" w:hAnsi="Calibri" w:cs="Calibri"/>
          <w:b/>
          <w:bCs/>
          <w:szCs w:val="22"/>
        </w:rPr>
        <w:t>’</w:t>
      </w:r>
    </w:p>
    <w:p w14:paraId="54746C54" w14:textId="77777777" w:rsidR="00C376FF" w:rsidRPr="00F92017" w:rsidRDefault="00C376FF" w:rsidP="00C376FF">
      <w:pPr>
        <w:autoSpaceDE w:val="0"/>
        <w:autoSpaceDN w:val="0"/>
        <w:rPr>
          <w:rFonts w:ascii="Calibri" w:eastAsia="Calibri" w:hAnsi="Calibri" w:cs="Calibri"/>
          <w:szCs w:val="22"/>
        </w:rPr>
      </w:pPr>
    </w:p>
    <w:p w14:paraId="116CC742" w14:textId="1E501FDB" w:rsidR="00C376FF" w:rsidRPr="00F92017" w:rsidRDefault="00C376FF" w:rsidP="00C376FF">
      <w:pPr>
        <w:autoSpaceDE w:val="0"/>
        <w:autoSpaceDN w:val="0"/>
        <w:rPr>
          <w:rFonts w:ascii="Calibri" w:eastAsia="Calibri" w:hAnsi="Calibri" w:cs="Calibri"/>
          <w:szCs w:val="22"/>
        </w:rPr>
      </w:pPr>
      <w:r w:rsidRPr="00F92017">
        <w:rPr>
          <w:rFonts w:ascii="Calibri" w:eastAsia="Calibri" w:hAnsi="Calibri" w:cs="Calibri"/>
          <w:szCs w:val="22"/>
        </w:rPr>
        <w:t xml:space="preserve">En effet, une différence doit être faite entre les types de statuts renvoyés par l’API </w:t>
      </w:r>
      <w:proofErr w:type="spellStart"/>
      <w:r w:rsidRPr="00F92017">
        <w:rPr>
          <w:rFonts w:ascii="Calibri" w:eastAsia="Calibri" w:hAnsi="Calibri" w:cs="Calibri"/>
          <w:szCs w:val="22"/>
        </w:rPr>
        <w:t>GetSessionStatus</w:t>
      </w:r>
      <w:proofErr w:type="spellEnd"/>
      <w:r w:rsidRPr="00F92017">
        <w:rPr>
          <w:rFonts w:ascii="Calibri" w:eastAsia="Calibri" w:hAnsi="Calibri" w:cs="Calibri"/>
          <w:szCs w:val="22"/>
        </w:rPr>
        <w:t xml:space="preserve"> et l’API </w:t>
      </w:r>
      <w:proofErr w:type="spellStart"/>
      <w:r w:rsidRPr="00F92017">
        <w:rPr>
          <w:rFonts w:ascii="Calibri" w:eastAsia="Calibri" w:hAnsi="Calibri" w:cs="Calibri"/>
          <w:szCs w:val="22"/>
        </w:rPr>
        <w:t>GetMandate</w:t>
      </w:r>
      <w:proofErr w:type="spellEnd"/>
      <w:r w:rsidRPr="00F92017">
        <w:rPr>
          <w:rFonts w:ascii="Calibri" w:eastAsia="Calibri" w:hAnsi="Calibri" w:cs="Calibri"/>
          <w:szCs w:val="22"/>
        </w:rPr>
        <w:t xml:space="preserve"> : la première renvoi le statut de la « session » de signature alors que la deuxième renvoi le </w:t>
      </w:r>
      <w:r w:rsidR="00D025FC">
        <w:rPr>
          <w:rFonts w:ascii="Calibri" w:eastAsia="Calibri" w:hAnsi="Calibri" w:cs="Calibri"/>
          <w:szCs w:val="22"/>
        </w:rPr>
        <w:t>détail des informations</w:t>
      </w:r>
      <w:r w:rsidRPr="00F92017">
        <w:rPr>
          <w:rFonts w:ascii="Calibri" w:eastAsia="Calibri" w:hAnsi="Calibri" w:cs="Calibri"/>
          <w:szCs w:val="22"/>
        </w:rPr>
        <w:t xml:space="preserve"> du mandat :</w:t>
      </w:r>
    </w:p>
    <w:p w14:paraId="1524E24E" w14:textId="77777777" w:rsidR="00C376FF" w:rsidRPr="00F92017" w:rsidRDefault="00C376FF" w:rsidP="00C376FF">
      <w:pPr>
        <w:autoSpaceDE w:val="0"/>
        <w:autoSpaceDN w:val="0"/>
        <w:rPr>
          <w:rFonts w:ascii="Calibri" w:eastAsia="Calibri" w:hAnsi="Calibri" w:cs="Calibri"/>
          <w:szCs w:val="22"/>
        </w:rPr>
      </w:pPr>
      <w:r w:rsidRPr="00F92017">
        <w:rPr>
          <w:rFonts w:ascii="Calibri" w:eastAsia="Calibri" w:hAnsi="Calibri" w:cs="Calibri"/>
          <w:szCs w:val="22"/>
        </w:rPr>
        <w:t xml:space="preserve">              </w:t>
      </w:r>
    </w:p>
    <w:p w14:paraId="430A8E12" w14:textId="48521925" w:rsidR="00C376FF" w:rsidRDefault="00C376FF" w:rsidP="00C376FF">
      <w:pPr>
        <w:pStyle w:val="Paragraphedeliste"/>
        <w:numPr>
          <w:ilvl w:val="0"/>
          <w:numId w:val="25"/>
        </w:numPr>
        <w:autoSpaceDE w:val="0"/>
        <w:autoSpaceDN w:val="0"/>
        <w:spacing w:line="240" w:lineRule="auto"/>
        <w:contextualSpacing w:val="0"/>
        <w:jc w:val="left"/>
        <w:rPr>
          <w:rFonts w:ascii="Calibri" w:eastAsia="Calibri" w:hAnsi="Calibri" w:cs="Calibri"/>
          <w:szCs w:val="22"/>
        </w:rPr>
      </w:pPr>
      <w:r w:rsidRPr="00F92017">
        <w:rPr>
          <w:rFonts w:ascii="Calibri" w:eastAsia="Calibri" w:hAnsi="Calibri" w:cs="Calibri"/>
          <w:szCs w:val="22"/>
        </w:rPr>
        <w:t xml:space="preserve">L’API </w:t>
      </w:r>
      <w:proofErr w:type="spellStart"/>
      <w:r w:rsidRPr="00F92017">
        <w:rPr>
          <w:rFonts w:ascii="Calibri" w:eastAsia="Calibri" w:hAnsi="Calibri" w:cs="Calibri"/>
          <w:szCs w:val="22"/>
        </w:rPr>
        <w:t>GetSessionStatus</w:t>
      </w:r>
      <w:proofErr w:type="spellEnd"/>
      <w:r w:rsidRPr="00F92017">
        <w:rPr>
          <w:rFonts w:ascii="Calibri" w:eastAsia="Calibri" w:hAnsi="Calibri" w:cs="Calibri"/>
          <w:szCs w:val="22"/>
        </w:rPr>
        <w:t xml:space="preserve"> renvoi le statut de la session instancié par l’API </w:t>
      </w:r>
      <w:proofErr w:type="spellStart"/>
      <w:r w:rsidRPr="00F92017">
        <w:rPr>
          <w:rFonts w:ascii="Calibri" w:eastAsia="Calibri" w:hAnsi="Calibri" w:cs="Calibri"/>
          <w:szCs w:val="22"/>
        </w:rPr>
        <w:t>InitSession</w:t>
      </w:r>
      <w:proofErr w:type="spellEnd"/>
      <w:r w:rsidRPr="00F92017">
        <w:rPr>
          <w:rFonts w:ascii="Calibri" w:eastAsia="Calibri" w:hAnsi="Calibri" w:cs="Calibri"/>
          <w:szCs w:val="22"/>
        </w:rPr>
        <w:t xml:space="preserve"> avec deux valeurs possibles : ACCEPTE ou REJETE :</w:t>
      </w:r>
    </w:p>
    <w:p w14:paraId="109B768A" w14:textId="77777777" w:rsidR="007E5398" w:rsidRPr="00F92017" w:rsidRDefault="007E5398" w:rsidP="00C376FF">
      <w:pPr>
        <w:pStyle w:val="Paragraphedeliste"/>
        <w:numPr>
          <w:ilvl w:val="0"/>
          <w:numId w:val="25"/>
        </w:numPr>
        <w:autoSpaceDE w:val="0"/>
        <w:autoSpaceDN w:val="0"/>
        <w:spacing w:line="240" w:lineRule="auto"/>
        <w:contextualSpacing w:val="0"/>
        <w:jc w:val="left"/>
        <w:rPr>
          <w:rFonts w:ascii="Calibri" w:eastAsia="Calibri" w:hAnsi="Calibri" w:cs="Calibri"/>
          <w:szCs w:val="22"/>
        </w:rPr>
      </w:pPr>
    </w:p>
    <w:p w14:paraId="06F92A2D" w14:textId="2B2D668B" w:rsidR="00C376FF" w:rsidRDefault="007E5398" w:rsidP="00C376FF">
      <w:pPr>
        <w:autoSpaceDE w:val="0"/>
        <w:autoSpaceDN w:val="0"/>
        <w:rPr>
          <w:rFonts w:ascii="Calibri" w:eastAsia="Calibri" w:hAnsi="Calibri" w:cs="Calibri"/>
          <w:szCs w:val="22"/>
        </w:rPr>
      </w:pPr>
      <w:r w:rsidRPr="00F92017">
        <w:rPr>
          <w:rFonts w:ascii="Calibri" w:eastAsia="Calibri" w:hAnsi="Calibri" w:cs="Calibri"/>
          <w:noProof/>
          <w:szCs w:val="22"/>
        </w:rPr>
        <w:drawing>
          <wp:inline distT="0" distB="0" distL="0" distR="0" wp14:anchorId="07C3BF43" wp14:editId="7FFA81CA">
            <wp:extent cx="6378515" cy="782726"/>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9425"/>
                    <a:stretch/>
                  </pic:blipFill>
                  <pic:spPr bwMode="auto">
                    <a:xfrm>
                      <a:off x="0" y="0"/>
                      <a:ext cx="6412832" cy="786937"/>
                    </a:xfrm>
                    <a:prstGeom prst="rect">
                      <a:avLst/>
                    </a:prstGeom>
                    <a:noFill/>
                    <a:ln>
                      <a:noFill/>
                    </a:ln>
                    <a:extLst>
                      <a:ext uri="{53640926-AAD7-44D8-BBD7-CCE9431645EC}">
                        <a14:shadowObscured xmlns:a14="http://schemas.microsoft.com/office/drawing/2010/main"/>
                      </a:ext>
                    </a:extLst>
                  </pic:spPr>
                </pic:pic>
              </a:graphicData>
            </a:graphic>
          </wp:inline>
        </w:drawing>
      </w:r>
    </w:p>
    <w:p w14:paraId="2FCCAB84" w14:textId="7BB4D16F" w:rsidR="00E97180" w:rsidRDefault="00E97180" w:rsidP="00C376FF">
      <w:pPr>
        <w:autoSpaceDE w:val="0"/>
        <w:autoSpaceDN w:val="0"/>
        <w:rPr>
          <w:rFonts w:ascii="Calibri" w:eastAsia="Calibri" w:hAnsi="Calibri" w:cs="Calibri"/>
          <w:szCs w:val="22"/>
        </w:rPr>
      </w:pPr>
    </w:p>
    <w:p w14:paraId="72C33C4A" w14:textId="04FC60EB" w:rsidR="00D025FC" w:rsidRDefault="00D025FC" w:rsidP="00C376FF">
      <w:pPr>
        <w:autoSpaceDE w:val="0"/>
        <w:autoSpaceDN w:val="0"/>
        <w:rPr>
          <w:rFonts w:ascii="Calibri" w:eastAsia="Calibri" w:hAnsi="Calibri" w:cs="Calibri"/>
          <w:szCs w:val="22"/>
        </w:rPr>
      </w:pPr>
    </w:p>
    <w:p w14:paraId="20F68B4D" w14:textId="2D4AD2DA" w:rsidR="00E97180" w:rsidRDefault="00E97180" w:rsidP="00C376FF">
      <w:pPr>
        <w:autoSpaceDE w:val="0"/>
        <w:autoSpaceDN w:val="0"/>
        <w:rPr>
          <w:rFonts w:ascii="Calibri" w:eastAsia="Calibri" w:hAnsi="Calibri" w:cs="Calibri"/>
          <w:szCs w:val="22"/>
        </w:rPr>
      </w:pPr>
    </w:p>
    <w:p w14:paraId="0444A447" w14:textId="15BC59DD" w:rsidR="00E97180" w:rsidRDefault="00E97180" w:rsidP="00E97180">
      <w:r>
        <w:rPr>
          <w:rFonts w:ascii="Calibri" w:eastAsia="Calibri" w:hAnsi="Calibri" w:cs="Calibri"/>
          <w:szCs w:val="22"/>
        </w:rPr>
        <w:lastRenderedPageBreak/>
        <w:t xml:space="preserve">Lien vers la documentation : </w:t>
      </w:r>
      <w:hyperlink r:id="rId32" w:history="1">
        <w:r w:rsidR="001A48B4" w:rsidRPr="00FE22A6">
          <w:rPr>
            <w:rStyle w:val="Lienhypertexte"/>
          </w:rPr>
          <w:t>https://ssl-sps-sign-service.vm-rct.worldline-solutions.com/documentation/sps-sign/web-services-specifications/3.-soap-web-services-description/wsdl-description/7.-other-ws/</w:t>
        </w:r>
      </w:hyperlink>
    </w:p>
    <w:p w14:paraId="674969B5" w14:textId="77777777" w:rsidR="001A48B4" w:rsidRPr="00E97180" w:rsidRDefault="001A48B4" w:rsidP="00E97180">
      <w:pPr>
        <w:rPr>
          <w:color w:val="0070C0"/>
          <w:u w:val="single"/>
        </w:rPr>
      </w:pPr>
    </w:p>
    <w:p w14:paraId="4A9FFCD1" w14:textId="77777777" w:rsidR="00E97180" w:rsidRPr="00F92017" w:rsidRDefault="00E97180" w:rsidP="00C376FF">
      <w:pPr>
        <w:autoSpaceDE w:val="0"/>
        <w:autoSpaceDN w:val="0"/>
        <w:rPr>
          <w:rFonts w:ascii="Calibri" w:eastAsia="Calibri" w:hAnsi="Calibri" w:cs="Calibri"/>
          <w:szCs w:val="22"/>
        </w:rPr>
      </w:pPr>
    </w:p>
    <w:p w14:paraId="15CC2CAA" w14:textId="0170B2D2" w:rsidR="00C376FF" w:rsidRDefault="00C376FF" w:rsidP="00C376FF">
      <w:pPr>
        <w:pStyle w:val="Paragraphedeliste"/>
        <w:numPr>
          <w:ilvl w:val="0"/>
          <w:numId w:val="25"/>
        </w:numPr>
        <w:autoSpaceDE w:val="0"/>
        <w:autoSpaceDN w:val="0"/>
        <w:spacing w:line="240" w:lineRule="auto"/>
        <w:contextualSpacing w:val="0"/>
        <w:jc w:val="left"/>
        <w:rPr>
          <w:rFonts w:ascii="Calibri" w:eastAsia="Calibri" w:hAnsi="Calibri" w:cs="Calibri"/>
          <w:szCs w:val="22"/>
        </w:rPr>
      </w:pPr>
      <w:r w:rsidRPr="00F92017">
        <w:rPr>
          <w:rFonts w:ascii="Calibri" w:eastAsia="Calibri" w:hAnsi="Calibri" w:cs="Calibri"/>
          <w:szCs w:val="22"/>
        </w:rPr>
        <w:t xml:space="preserve">L’API </w:t>
      </w:r>
      <w:proofErr w:type="spellStart"/>
      <w:r w:rsidRPr="00F92017">
        <w:rPr>
          <w:rFonts w:ascii="Calibri" w:eastAsia="Calibri" w:hAnsi="Calibri" w:cs="Calibri"/>
          <w:szCs w:val="22"/>
        </w:rPr>
        <w:t>GetMandate</w:t>
      </w:r>
      <w:proofErr w:type="spellEnd"/>
      <w:r w:rsidRPr="00F92017">
        <w:rPr>
          <w:rFonts w:ascii="Calibri" w:eastAsia="Calibri" w:hAnsi="Calibri" w:cs="Calibri"/>
          <w:szCs w:val="22"/>
        </w:rPr>
        <w:t xml:space="preserve"> renvoi le statut du mandat : ‘ACTIF’ ou non (REVOQUE, SUSPENDU, ANNULE…) :</w:t>
      </w:r>
    </w:p>
    <w:p w14:paraId="5B88CA86" w14:textId="184AD2F3" w:rsidR="00E97180" w:rsidRDefault="00E97180" w:rsidP="007E5398">
      <w:pPr>
        <w:autoSpaceDE w:val="0"/>
        <w:autoSpaceDN w:val="0"/>
        <w:spacing w:line="240" w:lineRule="auto"/>
        <w:ind w:left="710"/>
        <w:jc w:val="left"/>
        <w:rPr>
          <w:rFonts w:ascii="Calibri" w:eastAsia="Calibri" w:hAnsi="Calibri" w:cs="Calibri"/>
          <w:szCs w:val="22"/>
        </w:rPr>
      </w:pPr>
    </w:p>
    <w:p w14:paraId="7211E303" w14:textId="1E616D74" w:rsidR="00E97180" w:rsidRDefault="007E5398" w:rsidP="00E97180">
      <w:pPr>
        <w:autoSpaceDE w:val="0"/>
        <w:autoSpaceDN w:val="0"/>
        <w:spacing w:line="240" w:lineRule="auto"/>
        <w:jc w:val="left"/>
        <w:rPr>
          <w:rFonts w:ascii="Calibri" w:eastAsia="Calibri" w:hAnsi="Calibri" w:cs="Calibri"/>
          <w:szCs w:val="22"/>
        </w:rPr>
      </w:pPr>
      <w:r w:rsidRPr="00F92017">
        <w:rPr>
          <w:rFonts w:ascii="Calibri" w:eastAsia="Calibri" w:hAnsi="Calibri" w:cs="Calibri"/>
          <w:noProof/>
          <w:szCs w:val="22"/>
        </w:rPr>
        <w:drawing>
          <wp:inline distT="0" distB="0" distL="0" distR="0" wp14:anchorId="4BF7E0EF" wp14:editId="7C3F2AFF">
            <wp:extent cx="5975985" cy="901065"/>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75985" cy="901065"/>
                    </a:xfrm>
                    <a:prstGeom prst="rect">
                      <a:avLst/>
                    </a:prstGeom>
                    <a:noFill/>
                    <a:ln>
                      <a:noFill/>
                    </a:ln>
                  </pic:spPr>
                </pic:pic>
              </a:graphicData>
            </a:graphic>
          </wp:inline>
        </w:drawing>
      </w:r>
    </w:p>
    <w:p w14:paraId="1AB0B583" w14:textId="77777777" w:rsidR="007E5398" w:rsidRDefault="007E5398" w:rsidP="00E97180">
      <w:pPr>
        <w:autoSpaceDE w:val="0"/>
        <w:autoSpaceDN w:val="0"/>
        <w:spacing w:line="240" w:lineRule="auto"/>
        <w:jc w:val="left"/>
        <w:rPr>
          <w:rFonts w:ascii="Calibri" w:eastAsia="Calibri" w:hAnsi="Calibri" w:cs="Calibri"/>
          <w:szCs w:val="22"/>
        </w:rPr>
      </w:pPr>
    </w:p>
    <w:p w14:paraId="097049D2" w14:textId="38792CD8" w:rsidR="00E97180" w:rsidRPr="00E97180" w:rsidRDefault="00E97180" w:rsidP="00E97180">
      <w:pPr>
        <w:autoSpaceDE w:val="0"/>
        <w:autoSpaceDN w:val="0"/>
        <w:spacing w:line="240" w:lineRule="auto"/>
        <w:jc w:val="left"/>
        <w:rPr>
          <w:rFonts w:ascii="Calibri" w:eastAsia="Calibri" w:hAnsi="Calibri" w:cs="Calibri"/>
          <w:szCs w:val="22"/>
        </w:rPr>
      </w:pPr>
      <w:r>
        <w:rPr>
          <w:rFonts w:ascii="Calibri" w:eastAsia="Calibri" w:hAnsi="Calibri" w:cs="Calibri"/>
          <w:szCs w:val="22"/>
        </w:rPr>
        <w:t>Commentaire : quand le statut d’un mandat devient inactif, le statut de session reste OK !</w:t>
      </w:r>
    </w:p>
    <w:p w14:paraId="54DA4495" w14:textId="4EACAC71" w:rsidR="00C376FF" w:rsidRDefault="00C376FF" w:rsidP="00C376FF">
      <w:pPr>
        <w:spacing w:line="240" w:lineRule="auto"/>
        <w:jc w:val="left"/>
        <w:rPr>
          <w:rFonts w:ascii="Calibri" w:eastAsia="Calibri" w:hAnsi="Calibri" w:cs="Calibri"/>
          <w:noProof/>
          <w:szCs w:val="22"/>
        </w:rPr>
      </w:pPr>
    </w:p>
    <w:p w14:paraId="51605D04" w14:textId="45A968E4" w:rsidR="00E97180" w:rsidRDefault="00E97180" w:rsidP="001A48B4">
      <w:pPr>
        <w:autoSpaceDE w:val="0"/>
        <w:autoSpaceDN w:val="0"/>
        <w:spacing w:line="240" w:lineRule="auto"/>
        <w:jc w:val="left"/>
      </w:pPr>
      <w:r>
        <w:rPr>
          <w:rFonts w:ascii="Calibri" w:eastAsia="Calibri" w:hAnsi="Calibri" w:cs="Calibri"/>
          <w:noProof/>
          <w:szCs w:val="22"/>
        </w:rPr>
        <w:t xml:space="preserve">Lien vers la documentation : </w:t>
      </w:r>
      <w:hyperlink r:id="rId35" w:history="1">
        <w:r w:rsidR="001A48B4" w:rsidRPr="00FE22A6">
          <w:rPr>
            <w:rStyle w:val="Lienhypertexte"/>
          </w:rPr>
          <w:t>https://ssl-sps-sign-service.vm-rct.worldline-solutions.com/documentation/sps-sign/web-services-specifications/3.-soap-web-services-description/wsdl-description/7.-other-ws/</w:t>
        </w:r>
      </w:hyperlink>
    </w:p>
    <w:p w14:paraId="4B6248B4" w14:textId="77777777" w:rsidR="001A48B4" w:rsidRDefault="001A48B4" w:rsidP="001A48B4">
      <w:pPr>
        <w:autoSpaceDE w:val="0"/>
        <w:autoSpaceDN w:val="0"/>
        <w:spacing w:line="240" w:lineRule="auto"/>
        <w:jc w:val="left"/>
        <w:rPr>
          <w:rFonts w:ascii="Calibri" w:eastAsia="Calibri" w:hAnsi="Calibri" w:cs="Calibri"/>
          <w:szCs w:val="22"/>
        </w:rPr>
      </w:pPr>
    </w:p>
    <w:p w14:paraId="2C633C06" w14:textId="57DD31D1" w:rsidR="009A3042" w:rsidRPr="00D33EC0" w:rsidRDefault="00C376FF">
      <w:pPr>
        <w:spacing w:line="240" w:lineRule="auto"/>
        <w:jc w:val="left"/>
        <w:rPr>
          <w:rFonts w:ascii="Calibri" w:eastAsia="Calibri" w:hAnsi="Calibri" w:cs="Calibri"/>
          <w:szCs w:val="22"/>
        </w:rPr>
      </w:pPr>
      <w:r>
        <w:rPr>
          <w:rFonts w:ascii="Calibri" w:eastAsia="Calibri" w:hAnsi="Calibri" w:cs="Calibri"/>
          <w:szCs w:val="22"/>
        </w:rPr>
        <w:t xml:space="preserve">  </w:t>
      </w:r>
    </w:p>
    <w:p w14:paraId="08C14897" w14:textId="737A6EC3" w:rsidR="00FA2E39" w:rsidRPr="00FA2E39" w:rsidRDefault="004F6413" w:rsidP="00FA2E39">
      <w:pPr>
        <w:shd w:val="clear" w:color="auto" w:fill="00B050"/>
        <w:spacing w:line="276" w:lineRule="auto"/>
        <w:jc w:val="left"/>
        <w:rPr>
          <w:rFonts w:ascii="Calibri" w:eastAsia="Calibri" w:hAnsi="Calibri" w:cs="Calibri"/>
          <w:b/>
          <w:bCs/>
          <w:color w:val="FFFFFF" w:themeColor="background1"/>
          <w:szCs w:val="22"/>
        </w:rPr>
      </w:pPr>
      <w:r>
        <w:rPr>
          <w:rFonts w:ascii="Calibri" w:eastAsia="Calibri" w:hAnsi="Calibri" w:cs="Calibri"/>
          <w:b/>
          <w:bCs/>
          <w:color w:val="FFFFFF" w:themeColor="background1"/>
          <w:szCs w:val="22"/>
        </w:rPr>
        <w:t>C</w:t>
      </w:r>
      <w:r w:rsidR="0001087B">
        <w:rPr>
          <w:rFonts w:ascii="Calibri" w:eastAsia="Calibri" w:hAnsi="Calibri" w:cs="Calibri"/>
          <w:b/>
          <w:bCs/>
          <w:color w:val="FFFFFF" w:themeColor="background1"/>
          <w:szCs w:val="22"/>
        </w:rPr>
        <w:t xml:space="preserve">omment afficher la </w:t>
      </w:r>
      <w:r>
        <w:rPr>
          <w:rFonts w:ascii="Calibri" w:eastAsia="Calibri" w:hAnsi="Calibri" w:cs="Calibri"/>
          <w:b/>
          <w:bCs/>
          <w:color w:val="FFFFFF" w:themeColor="background1"/>
          <w:szCs w:val="22"/>
        </w:rPr>
        <w:t>R</w:t>
      </w:r>
      <w:r w:rsidR="0001087B">
        <w:rPr>
          <w:rFonts w:ascii="Calibri" w:eastAsia="Calibri" w:hAnsi="Calibri" w:cs="Calibri"/>
          <w:b/>
          <w:bCs/>
          <w:color w:val="FFFFFF" w:themeColor="background1"/>
          <w:szCs w:val="22"/>
        </w:rPr>
        <w:t xml:space="preserve">aison </w:t>
      </w:r>
      <w:r>
        <w:rPr>
          <w:rFonts w:ascii="Calibri" w:eastAsia="Calibri" w:hAnsi="Calibri" w:cs="Calibri"/>
          <w:b/>
          <w:bCs/>
          <w:color w:val="FFFFFF" w:themeColor="background1"/>
          <w:szCs w:val="22"/>
        </w:rPr>
        <w:t>S</w:t>
      </w:r>
      <w:r w:rsidR="0001087B">
        <w:rPr>
          <w:rFonts w:ascii="Calibri" w:eastAsia="Calibri" w:hAnsi="Calibri" w:cs="Calibri"/>
          <w:b/>
          <w:bCs/>
          <w:color w:val="FFFFFF" w:themeColor="background1"/>
          <w:szCs w:val="22"/>
        </w:rPr>
        <w:t>ociale sur les mandats </w:t>
      </w:r>
      <w:r>
        <w:rPr>
          <w:rFonts w:ascii="Calibri" w:eastAsia="Calibri" w:hAnsi="Calibri" w:cs="Calibri"/>
          <w:b/>
          <w:bCs/>
          <w:color w:val="FFFFFF" w:themeColor="background1"/>
          <w:szCs w:val="22"/>
        </w:rPr>
        <w:t>si j’ai des clients de type ‘ENTREPRISE</w:t>
      </w:r>
      <w:proofErr w:type="gramStart"/>
      <w:r>
        <w:rPr>
          <w:rFonts w:ascii="Calibri" w:eastAsia="Calibri" w:hAnsi="Calibri" w:cs="Calibri"/>
          <w:b/>
          <w:bCs/>
          <w:color w:val="FFFFFF" w:themeColor="background1"/>
          <w:szCs w:val="22"/>
        </w:rPr>
        <w:t>’</w:t>
      </w:r>
      <w:r w:rsidR="0001087B">
        <w:rPr>
          <w:rFonts w:ascii="Calibri" w:eastAsia="Calibri" w:hAnsi="Calibri" w:cs="Calibri"/>
          <w:b/>
          <w:bCs/>
          <w:color w:val="FFFFFF" w:themeColor="background1"/>
          <w:szCs w:val="22"/>
        </w:rPr>
        <w:t>?</w:t>
      </w:r>
      <w:proofErr w:type="gramEnd"/>
    </w:p>
    <w:p w14:paraId="001131E4" w14:textId="5E605F2F" w:rsidR="00FA2E39" w:rsidRDefault="00FA2E39" w:rsidP="00FA2E39">
      <w:pPr>
        <w:rPr>
          <w:rFonts w:ascii="Calibri" w:hAnsi="Calibri" w:cs="Calibri"/>
          <w:color w:val="808080" w:themeColor="background1" w:themeShade="80"/>
          <w:lang w:val="fr-BE"/>
        </w:rPr>
      </w:pPr>
    </w:p>
    <w:p w14:paraId="0571B24A" w14:textId="06A26FEB" w:rsidR="000966E6" w:rsidRDefault="000966E6" w:rsidP="000966E6">
      <w:pPr>
        <w:rPr>
          <w:rFonts w:ascii="Calibri" w:hAnsi="Calibri" w:cs="Calibri"/>
          <w:lang w:val="fr-BE"/>
        </w:rPr>
      </w:pPr>
      <w:r w:rsidRPr="000966E6">
        <w:rPr>
          <w:rFonts w:ascii="Calibri" w:hAnsi="Calibri" w:cs="Calibri"/>
          <w:lang w:val="fr-BE"/>
        </w:rPr>
        <w:t xml:space="preserve">Par défaut, le mandat est un </w:t>
      </w:r>
      <w:proofErr w:type="gramStart"/>
      <w:r w:rsidRPr="000966E6">
        <w:rPr>
          <w:rFonts w:ascii="Calibri" w:hAnsi="Calibri" w:cs="Calibri"/>
          <w:lang w:val="fr-BE"/>
        </w:rPr>
        <w:t>format  «</w:t>
      </w:r>
      <w:proofErr w:type="gramEnd"/>
      <w:r w:rsidRPr="000966E6">
        <w:rPr>
          <w:rFonts w:ascii="Calibri" w:hAnsi="Calibri" w:cs="Calibri"/>
          <w:lang w:val="fr-BE"/>
        </w:rPr>
        <w:t> PARTICULIER » ; toutefois, il est possible de choisir un format « ENTREPRISE » en activant certains paramètres API Signature pour faire apparaitre la raison sociale et la dénomination commerciale de l’entreprise débitrice (en plus du nom du signataire, qui reste obligatoire d’un point de vue juridique):</w:t>
      </w:r>
    </w:p>
    <w:p w14:paraId="739E939F" w14:textId="48B667A3" w:rsidR="0001087B" w:rsidRPr="00F617AC" w:rsidRDefault="000966E6" w:rsidP="00FA2E39">
      <w:pPr>
        <w:rPr>
          <w:rFonts w:ascii="Calibri" w:hAnsi="Calibri" w:cs="Calibri"/>
          <w:lang w:val="fr-BE"/>
        </w:rPr>
      </w:pPr>
      <w:r>
        <w:rPr>
          <w:noProof/>
        </w:rPr>
        <w:lastRenderedPageBreak/>
        <w:drawing>
          <wp:inline distT="0" distB="0" distL="0" distR="0" wp14:anchorId="73FB0393" wp14:editId="53E68D78">
            <wp:extent cx="5975985" cy="3615690"/>
            <wp:effectExtent l="0" t="0" r="571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75985" cy="3615690"/>
                    </a:xfrm>
                    <a:prstGeom prst="rect">
                      <a:avLst/>
                    </a:prstGeom>
                    <a:noFill/>
                    <a:ln>
                      <a:noFill/>
                    </a:ln>
                  </pic:spPr>
                </pic:pic>
              </a:graphicData>
            </a:graphic>
          </wp:inline>
        </w:drawing>
      </w:r>
    </w:p>
    <w:p w14:paraId="529D8D6C" w14:textId="6C494A67" w:rsidR="00A7088E" w:rsidRDefault="00A7088E" w:rsidP="0001087B">
      <w:pPr>
        <w:rPr>
          <w:rFonts w:ascii="Calibri" w:hAnsi="Calibri" w:cs="Calibri"/>
          <w:lang w:val="fr-BE"/>
        </w:rPr>
      </w:pPr>
      <w:r>
        <w:rPr>
          <w:rFonts w:ascii="Calibri" w:hAnsi="Calibri" w:cs="Calibri"/>
          <w:lang w:val="fr-BE"/>
        </w:rPr>
        <w:t>Pour exploiter les mandats « Entreprise », merci d’en faire la demande par mail car cela nécessite une configuration additionnelle (ajout d’un ‘custom mandate CORE_ENTERPRISE’)</w:t>
      </w:r>
    </w:p>
    <w:p w14:paraId="4D368C65" w14:textId="7E5CA677" w:rsidR="00FA2E39" w:rsidRPr="0001087B" w:rsidRDefault="0001087B" w:rsidP="0001087B">
      <w:pPr>
        <w:rPr>
          <w:rFonts w:ascii="Calibri" w:hAnsi="Calibri" w:cs="Calibri"/>
          <w:sz w:val="22"/>
        </w:rPr>
      </w:pPr>
      <w:r w:rsidRPr="0001087B">
        <w:rPr>
          <w:rFonts w:ascii="Calibri" w:hAnsi="Calibri" w:cs="Calibri"/>
          <w:lang w:val="fr-BE"/>
        </w:rPr>
        <w:t xml:space="preserve">Pour </w:t>
      </w:r>
      <w:r w:rsidR="00A7088E">
        <w:rPr>
          <w:rFonts w:ascii="Calibri" w:hAnsi="Calibri" w:cs="Calibri"/>
          <w:lang w:val="fr-BE"/>
        </w:rPr>
        <w:t xml:space="preserve">activer </w:t>
      </w:r>
      <w:r w:rsidR="000966E6">
        <w:rPr>
          <w:rFonts w:ascii="Calibri" w:hAnsi="Calibri" w:cs="Calibri"/>
          <w:lang w:val="fr-BE"/>
        </w:rPr>
        <w:t xml:space="preserve">le format « Entreprise » des mandats (pour </w:t>
      </w:r>
      <w:r w:rsidRPr="0001087B">
        <w:rPr>
          <w:rFonts w:ascii="Calibri" w:hAnsi="Calibri" w:cs="Calibri"/>
          <w:lang w:val="fr-BE"/>
        </w:rPr>
        <w:t>afficher les informations d’une personne morale</w:t>
      </w:r>
      <w:r w:rsidR="004F6413">
        <w:rPr>
          <w:rFonts w:ascii="Calibri" w:hAnsi="Calibri" w:cs="Calibri"/>
          <w:lang w:val="fr-BE"/>
        </w:rPr>
        <w:t xml:space="preserve"> sur les mandats</w:t>
      </w:r>
      <w:r w:rsidR="000966E6">
        <w:rPr>
          <w:rFonts w:ascii="Calibri" w:hAnsi="Calibri" w:cs="Calibri"/>
          <w:lang w:val="fr-BE"/>
        </w:rPr>
        <w:t>)</w:t>
      </w:r>
      <w:r w:rsidRPr="0001087B">
        <w:rPr>
          <w:rFonts w:ascii="Calibri" w:hAnsi="Calibri" w:cs="Calibri"/>
          <w:lang w:val="fr-BE"/>
        </w:rPr>
        <w:t xml:space="preserve">, </w:t>
      </w:r>
      <w:r w:rsidR="00A7088E">
        <w:rPr>
          <w:rFonts w:ascii="Calibri" w:hAnsi="Calibri" w:cs="Calibri"/>
          <w:lang w:val="fr-BE"/>
        </w:rPr>
        <w:t xml:space="preserve">il faut suivre les indications de </w:t>
      </w:r>
      <w:r w:rsidR="00FA2E39" w:rsidRPr="0001087B">
        <w:rPr>
          <w:rFonts w:ascii="Calibri" w:hAnsi="Calibri" w:cs="Calibri"/>
        </w:rPr>
        <w:t>l</w:t>
      </w:r>
      <w:r w:rsidRPr="0001087B">
        <w:rPr>
          <w:rFonts w:ascii="Calibri" w:hAnsi="Calibri" w:cs="Calibri"/>
        </w:rPr>
        <w:t>a rubrique des paramètres</w:t>
      </w:r>
      <w:r w:rsidR="00FA2E39" w:rsidRPr="0001087B">
        <w:rPr>
          <w:rFonts w:ascii="Calibri" w:hAnsi="Calibri" w:cs="Calibri"/>
        </w:rPr>
        <w:t xml:space="preserve"> « </w:t>
      </w:r>
      <w:proofErr w:type="spellStart"/>
      <w:r w:rsidR="00FA2E39" w:rsidRPr="0001087B">
        <w:rPr>
          <w:rFonts w:ascii="Calibri" w:hAnsi="Calibri" w:cs="Calibri"/>
        </w:rPr>
        <w:t>CompanyInfos</w:t>
      </w:r>
      <w:proofErr w:type="spellEnd"/>
      <w:r w:rsidR="00FA2E39" w:rsidRPr="0001087B">
        <w:rPr>
          <w:rFonts w:ascii="Calibri" w:hAnsi="Calibri" w:cs="Calibri"/>
        </w:rPr>
        <w:t> »</w:t>
      </w:r>
      <w:r w:rsidR="00A7088E">
        <w:rPr>
          <w:rFonts w:ascii="Calibri" w:hAnsi="Calibri" w:cs="Calibri"/>
        </w:rPr>
        <w:t xml:space="preserve"> : </w:t>
      </w:r>
    </w:p>
    <w:p w14:paraId="40B4DF20" w14:textId="77777777" w:rsidR="00FA2E39" w:rsidRPr="0001087B" w:rsidRDefault="00FA2E39" w:rsidP="00FA2E39">
      <w:pPr>
        <w:rPr>
          <w:rFonts w:ascii="Calibri" w:hAnsi="Calibri" w:cs="Calibri"/>
        </w:rPr>
      </w:pPr>
      <w:r w:rsidRPr="0001087B">
        <w:rPr>
          <w:rFonts w:ascii="Calibri" w:hAnsi="Calibri" w:cs="Calibri"/>
        </w:rPr>
        <w:t> </w:t>
      </w:r>
    </w:p>
    <w:p w14:paraId="75E09FB2" w14:textId="77777777" w:rsidR="00FA2E39" w:rsidRPr="0001087B" w:rsidRDefault="00FA2E39" w:rsidP="00FA2E39">
      <w:pPr>
        <w:numPr>
          <w:ilvl w:val="0"/>
          <w:numId w:val="16"/>
        </w:numPr>
        <w:spacing w:line="240" w:lineRule="auto"/>
        <w:jc w:val="left"/>
        <w:rPr>
          <w:rFonts w:ascii="Calibri" w:eastAsia="Times New Roman" w:hAnsi="Calibri" w:cs="Calibri"/>
        </w:rPr>
      </w:pPr>
      <w:r w:rsidRPr="0001087B">
        <w:rPr>
          <w:rFonts w:ascii="Calibri" w:eastAsia="Times New Roman" w:hAnsi="Calibri" w:cs="Calibri"/>
        </w:rPr>
        <w:t>Ajouter le paramètre « </w:t>
      </w:r>
      <w:proofErr w:type="spellStart"/>
      <w:r w:rsidRPr="0001087B">
        <w:rPr>
          <w:rFonts w:ascii="Calibri" w:eastAsia="Times New Roman" w:hAnsi="Calibri" w:cs="Calibri"/>
        </w:rPr>
        <w:t>corporateIndicator</w:t>
      </w:r>
      <w:proofErr w:type="spellEnd"/>
      <w:r w:rsidRPr="0001087B">
        <w:rPr>
          <w:rFonts w:ascii="Calibri" w:eastAsia="Times New Roman" w:hAnsi="Calibri" w:cs="Calibri"/>
        </w:rPr>
        <w:t> » avec la valeur « </w:t>
      </w:r>
      <w:proofErr w:type="spellStart"/>
      <w:r w:rsidRPr="0001087B">
        <w:rPr>
          <w:rFonts w:ascii="Calibri" w:eastAsia="Times New Roman" w:hAnsi="Calibri" w:cs="Calibri"/>
        </w:rPr>
        <w:t>true</w:t>
      </w:r>
      <w:proofErr w:type="spellEnd"/>
      <w:r w:rsidRPr="0001087B">
        <w:rPr>
          <w:rFonts w:ascii="Calibri" w:eastAsia="Times New Roman" w:hAnsi="Calibri" w:cs="Calibri"/>
        </w:rPr>
        <w:t> »</w:t>
      </w:r>
    </w:p>
    <w:p w14:paraId="455B5E09" w14:textId="77777777" w:rsidR="00FA2E39" w:rsidRPr="0001087B" w:rsidRDefault="00FA2E39" w:rsidP="00FA2E39">
      <w:pPr>
        <w:numPr>
          <w:ilvl w:val="0"/>
          <w:numId w:val="16"/>
        </w:numPr>
        <w:spacing w:line="240" w:lineRule="auto"/>
        <w:jc w:val="left"/>
        <w:rPr>
          <w:rFonts w:ascii="Calibri" w:eastAsia="Times New Roman" w:hAnsi="Calibri" w:cs="Calibri"/>
        </w:rPr>
      </w:pPr>
      <w:r w:rsidRPr="0001087B">
        <w:rPr>
          <w:rFonts w:ascii="Calibri" w:eastAsia="Times New Roman" w:hAnsi="Calibri" w:cs="Calibri"/>
        </w:rPr>
        <w:t>Ajouter le paramètre « </w:t>
      </w:r>
      <w:proofErr w:type="spellStart"/>
      <w:r w:rsidRPr="0001087B">
        <w:rPr>
          <w:rFonts w:ascii="Calibri" w:eastAsia="Times New Roman" w:hAnsi="Calibri" w:cs="Calibri"/>
        </w:rPr>
        <w:t>companyName</w:t>
      </w:r>
      <w:proofErr w:type="spellEnd"/>
      <w:r w:rsidRPr="0001087B">
        <w:rPr>
          <w:rFonts w:ascii="Calibri" w:eastAsia="Times New Roman" w:hAnsi="Calibri" w:cs="Calibri"/>
        </w:rPr>
        <w:t> » indiquant le nom de l’entreprise</w:t>
      </w:r>
    </w:p>
    <w:p w14:paraId="5D33482C" w14:textId="77777777" w:rsidR="00FA2E39" w:rsidRDefault="00FA2E39" w:rsidP="00FA2E39">
      <w:pPr>
        <w:numPr>
          <w:ilvl w:val="0"/>
          <w:numId w:val="16"/>
        </w:numPr>
        <w:spacing w:line="240" w:lineRule="auto"/>
        <w:jc w:val="left"/>
        <w:rPr>
          <w:rFonts w:eastAsia="Times New Roman"/>
        </w:rPr>
      </w:pPr>
      <w:r w:rsidRPr="0001087B">
        <w:rPr>
          <w:rFonts w:ascii="Calibri" w:eastAsia="Times New Roman" w:hAnsi="Calibri" w:cs="Calibri"/>
        </w:rPr>
        <w:t>Ajouter le paramètre « </w:t>
      </w:r>
      <w:proofErr w:type="spellStart"/>
      <w:r w:rsidRPr="0001087B">
        <w:rPr>
          <w:rFonts w:ascii="Calibri" w:eastAsia="Times New Roman" w:hAnsi="Calibri" w:cs="Calibri"/>
        </w:rPr>
        <w:t>signerPositionOccupied</w:t>
      </w:r>
      <w:proofErr w:type="spellEnd"/>
      <w:r w:rsidRPr="0001087B">
        <w:rPr>
          <w:rFonts w:ascii="Calibri" w:eastAsia="Times New Roman" w:hAnsi="Calibri" w:cs="Calibri"/>
        </w:rPr>
        <w:t xml:space="preserve"> » avec une valeur (par exemple « collaborateur », « resp. </w:t>
      </w:r>
      <w:proofErr w:type="gramStart"/>
      <w:r w:rsidRPr="0001087B">
        <w:rPr>
          <w:rFonts w:ascii="Calibri" w:eastAsia="Times New Roman" w:hAnsi="Calibri" w:cs="Calibri"/>
        </w:rPr>
        <w:t>achat</w:t>
      </w:r>
      <w:proofErr w:type="gramEnd"/>
      <w:r w:rsidRPr="0001087B">
        <w:rPr>
          <w:rFonts w:ascii="Calibri" w:eastAsia="Times New Roman" w:hAnsi="Calibri" w:cs="Calibri"/>
        </w:rPr>
        <w:t> », « dirigeant », etc.)</w:t>
      </w:r>
    </w:p>
    <w:p w14:paraId="1364B613" w14:textId="60BAA862" w:rsidR="00FA2E39" w:rsidRDefault="00FA2E39" w:rsidP="00FA2E39">
      <w:pPr>
        <w:autoSpaceDE w:val="0"/>
        <w:autoSpaceDN w:val="0"/>
      </w:pPr>
      <w:r>
        <w:rPr>
          <w:color w:val="1F497D"/>
          <w:lang w:eastAsia="fr-FR"/>
        </w:rPr>
        <w:t> </w:t>
      </w:r>
      <w:r w:rsidR="007E5398">
        <w:rPr>
          <w:noProof/>
        </w:rPr>
        <w:drawing>
          <wp:inline distT="0" distB="0" distL="0" distR="0" wp14:anchorId="73DA9004" wp14:editId="5DE11D44">
            <wp:extent cx="6313880" cy="118506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320647" cy="1186333"/>
                    </a:xfrm>
                    <a:prstGeom prst="rect">
                      <a:avLst/>
                    </a:prstGeom>
                    <a:noFill/>
                    <a:ln>
                      <a:noFill/>
                    </a:ln>
                  </pic:spPr>
                </pic:pic>
              </a:graphicData>
            </a:graphic>
          </wp:inline>
        </w:drawing>
      </w:r>
    </w:p>
    <w:p w14:paraId="2CD2A69C" w14:textId="405B7E15" w:rsidR="00F617AC" w:rsidRDefault="00E97180" w:rsidP="00FA2E39">
      <w:pPr>
        <w:autoSpaceDE w:val="0"/>
        <w:autoSpaceDN w:val="0"/>
      </w:pPr>
      <w:r>
        <w:rPr>
          <w:noProof/>
        </w:rPr>
        <w:t xml:space="preserve">Lien vers la documentation : </w:t>
      </w:r>
      <w:hyperlink r:id="rId40" w:history="1">
        <w:r w:rsidR="001A48B4" w:rsidRPr="00FE22A6">
          <w:rPr>
            <w:rStyle w:val="Lienhypertexte"/>
          </w:rPr>
          <w:t>https://ssl-sps-sign-service.vm-rct.worldline-solutions.com/documentation/sps-sign/web-services-specifications/3.-soap-web-services-description/wsdl-description/3.-common/</w:t>
        </w:r>
      </w:hyperlink>
    </w:p>
    <w:p w14:paraId="4C909B36" w14:textId="77777777" w:rsidR="001A48B4" w:rsidRDefault="001A48B4" w:rsidP="00FA2E39">
      <w:pPr>
        <w:autoSpaceDE w:val="0"/>
        <w:autoSpaceDN w:val="0"/>
      </w:pPr>
    </w:p>
    <w:p w14:paraId="1E810B53" w14:textId="180FAFA9" w:rsidR="00FA2E39" w:rsidRPr="00E97180" w:rsidRDefault="000966E6" w:rsidP="00FA2E39">
      <w:pPr>
        <w:autoSpaceDE w:val="0"/>
        <w:autoSpaceDN w:val="0"/>
      </w:pPr>
      <w:r w:rsidRPr="0001087B">
        <w:rPr>
          <w:rFonts w:ascii="Calibri" w:hAnsi="Calibri" w:cs="Calibri"/>
          <w:lang w:val="fr-BE"/>
        </w:rPr>
        <w:t>P</w:t>
      </w:r>
      <w:r>
        <w:rPr>
          <w:rFonts w:ascii="Calibri" w:hAnsi="Calibri" w:cs="Calibri"/>
          <w:lang w:val="fr-BE"/>
        </w:rPr>
        <w:t xml:space="preserve">ar ailleurs, vous pouvez prévoir </w:t>
      </w:r>
      <w:r w:rsidR="002771AC">
        <w:rPr>
          <w:rFonts w:ascii="Calibri" w:hAnsi="Calibri" w:cs="Calibri"/>
          <w:lang w:val="fr-BE"/>
        </w:rPr>
        <w:t>de</w:t>
      </w:r>
      <w:r>
        <w:rPr>
          <w:rFonts w:ascii="Calibri" w:hAnsi="Calibri" w:cs="Calibri"/>
          <w:lang w:val="fr-BE"/>
        </w:rPr>
        <w:t xml:space="preserve"> recherche</w:t>
      </w:r>
      <w:r w:rsidR="002771AC">
        <w:rPr>
          <w:rFonts w:ascii="Calibri" w:hAnsi="Calibri" w:cs="Calibri"/>
          <w:lang w:val="fr-BE"/>
        </w:rPr>
        <w:t>r</w:t>
      </w:r>
      <w:r>
        <w:rPr>
          <w:rFonts w:ascii="Calibri" w:hAnsi="Calibri" w:cs="Calibri"/>
          <w:lang w:val="fr-BE"/>
        </w:rPr>
        <w:t xml:space="preserve"> </w:t>
      </w:r>
      <w:r w:rsidR="002771AC">
        <w:rPr>
          <w:rFonts w:ascii="Calibri" w:hAnsi="Calibri" w:cs="Calibri"/>
          <w:lang w:val="fr-BE"/>
        </w:rPr>
        <w:t>les</w:t>
      </w:r>
      <w:r>
        <w:rPr>
          <w:rFonts w:ascii="Calibri" w:hAnsi="Calibri" w:cs="Calibri"/>
          <w:lang w:val="fr-BE"/>
        </w:rPr>
        <w:t xml:space="preserve"> mandat</w:t>
      </w:r>
      <w:r w:rsidR="002771AC">
        <w:rPr>
          <w:rFonts w:ascii="Calibri" w:hAnsi="Calibri" w:cs="Calibri"/>
          <w:lang w:val="fr-BE"/>
        </w:rPr>
        <w:t>s</w:t>
      </w:r>
      <w:r>
        <w:rPr>
          <w:rFonts w:ascii="Calibri" w:hAnsi="Calibri" w:cs="Calibri"/>
          <w:lang w:val="fr-BE"/>
        </w:rPr>
        <w:t xml:space="preserve"> par « Raison Sociale » (en plus du nom/prénom du signataire). En effet, </w:t>
      </w:r>
      <w:r w:rsidRPr="000966E6">
        <w:rPr>
          <w:rFonts w:ascii="Calibri" w:hAnsi="Calibri" w:cs="Calibri"/>
          <w:lang w:val="fr-BE"/>
        </w:rPr>
        <w:t xml:space="preserve">Il est possible de faire une recherche par nom d’entreprise </w:t>
      </w:r>
      <w:r w:rsidRPr="000966E6">
        <w:rPr>
          <w:rFonts w:ascii="Calibri" w:hAnsi="Calibri" w:cs="Calibri"/>
          <w:lang w:val="fr-BE"/>
        </w:rPr>
        <w:lastRenderedPageBreak/>
        <w:t>en exploitant le critère de recherche « Nom du débiteur tiers » (accessible en activant la ‘recherche avancée’</w:t>
      </w:r>
      <w:proofErr w:type="gramStart"/>
      <w:r w:rsidRPr="000966E6">
        <w:rPr>
          <w:rFonts w:ascii="Calibri" w:hAnsi="Calibri" w:cs="Calibri"/>
          <w:lang w:val="fr-BE"/>
        </w:rPr>
        <w:t>):</w:t>
      </w:r>
      <w:proofErr w:type="gramEnd"/>
    </w:p>
    <w:p w14:paraId="2D4F7601" w14:textId="6281BF1B" w:rsidR="000966E6" w:rsidRDefault="000966E6" w:rsidP="00FA2E39">
      <w:pPr>
        <w:autoSpaceDE w:val="0"/>
        <w:autoSpaceDN w:val="0"/>
      </w:pPr>
      <w:r>
        <w:rPr>
          <w:noProof/>
        </w:rPr>
        <w:drawing>
          <wp:inline distT="0" distB="0" distL="0" distR="0" wp14:anchorId="11A052B6" wp14:editId="21E7436F">
            <wp:extent cx="5975985" cy="2248535"/>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975985" cy="2248535"/>
                    </a:xfrm>
                    <a:prstGeom prst="rect">
                      <a:avLst/>
                    </a:prstGeom>
                    <a:noFill/>
                    <a:ln>
                      <a:noFill/>
                    </a:ln>
                  </pic:spPr>
                </pic:pic>
              </a:graphicData>
            </a:graphic>
          </wp:inline>
        </w:drawing>
      </w:r>
    </w:p>
    <w:p w14:paraId="0E68CB1D" w14:textId="392B52A1" w:rsidR="009A3042" w:rsidRDefault="009A3042" w:rsidP="000966E6">
      <w:pPr>
        <w:spacing w:line="240" w:lineRule="auto"/>
        <w:rPr>
          <w:rFonts w:ascii="Calibri" w:eastAsia="Calibri" w:hAnsi="Calibri" w:cs="Calibri"/>
          <w:szCs w:val="22"/>
        </w:rPr>
      </w:pPr>
    </w:p>
    <w:p w14:paraId="257E368C" w14:textId="5FDBA293" w:rsidR="000966E6" w:rsidRDefault="000966E6" w:rsidP="000966E6">
      <w:pPr>
        <w:spacing w:line="240" w:lineRule="auto"/>
        <w:rPr>
          <w:rFonts w:ascii="Calibri" w:hAnsi="Calibri" w:cs="Calibri"/>
          <w:lang w:val="fr-BE"/>
        </w:rPr>
      </w:pPr>
      <w:r w:rsidRPr="000966E6">
        <w:rPr>
          <w:rFonts w:ascii="Calibri" w:hAnsi="Calibri" w:cs="Calibri"/>
          <w:lang w:val="fr-BE"/>
        </w:rPr>
        <w:t>Bien évidemment, pour utiliser ce critère de recherche, il faut alimenter cette information</w:t>
      </w:r>
      <w:r w:rsidR="002771AC">
        <w:rPr>
          <w:rFonts w:ascii="Calibri" w:hAnsi="Calibri" w:cs="Calibri"/>
          <w:lang w:val="fr-BE"/>
        </w:rPr>
        <w:t xml:space="preserve"> (raison sociale ou dénomination commerciale)</w:t>
      </w:r>
      <w:r w:rsidRPr="000966E6">
        <w:rPr>
          <w:rFonts w:ascii="Calibri" w:hAnsi="Calibri" w:cs="Calibri"/>
          <w:lang w:val="fr-BE"/>
        </w:rPr>
        <w:t xml:space="preserve"> qui correspond au champ « </w:t>
      </w:r>
      <w:proofErr w:type="spellStart"/>
      <w:r w:rsidRPr="000966E6">
        <w:rPr>
          <w:rFonts w:ascii="Calibri" w:hAnsi="Calibri" w:cs="Calibri"/>
          <w:lang w:val="fr-BE"/>
        </w:rPr>
        <w:t>ultimateDebtorName</w:t>
      </w:r>
      <w:proofErr w:type="spellEnd"/>
      <w:r w:rsidRPr="000966E6">
        <w:rPr>
          <w:rFonts w:ascii="Calibri" w:hAnsi="Calibri" w:cs="Calibri"/>
          <w:lang w:val="fr-BE"/>
        </w:rPr>
        <w:t> », comme suit :</w:t>
      </w:r>
    </w:p>
    <w:p w14:paraId="6411AF72" w14:textId="43541092" w:rsidR="00045D2B" w:rsidRDefault="00045D2B" w:rsidP="000966E6">
      <w:pPr>
        <w:spacing w:line="240" w:lineRule="auto"/>
        <w:rPr>
          <w:rFonts w:ascii="Calibri" w:hAnsi="Calibri" w:cs="Calibri"/>
          <w:lang w:val="fr-BE"/>
        </w:rPr>
      </w:pPr>
    </w:p>
    <w:p w14:paraId="49431913" w14:textId="3A4BBF8A" w:rsidR="00045D2B" w:rsidRDefault="007E5398" w:rsidP="000966E6">
      <w:pPr>
        <w:spacing w:line="240" w:lineRule="auto"/>
        <w:rPr>
          <w:rFonts w:ascii="Calibri" w:hAnsi="Calibri" w:cs="Calibri"/>
          <w:lang w:val="fr-BE"/>
        </w:rPr>
      </w:pPr>
      <w:r>
        <w:rPr>
          <w:noProof/>
        </w:rPr>
        <w:drawing>
          <wp:inline distT="0" distB="0" distL="0" distR="0" wp14:anchorId="06FFE5E1" wp14:editId="7DB64B20">
            <wp:extent cx="6311281" cy="2677363"/>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6318415" cy="2680389"/>
                    </a:xfrm>
                    <a:prstGeom prst="rect">
                      <a:avLst/>
                    </a:prstGeom>
                    <a:noFill/>
                    <a:ln>
                      <a:noFill/>
                    </a:ln>
                  </pic:spPr>
                </pic:pic>
              </a:graphicData>
            </a:graphic>
          </wp:inline>
        </w:drawing>
      </w:r>
    </w:p>
    <w:p w14:paraId="785BAD7D" w14:textId="7EB1BA46" w:rsidR="00045D2B" w:rsidRDefault="00045D2B" w:rsidP="000966E6">
      <w:pPr>
        <w:spacing w:line="240" w:lineRule="auto"/>
        <w:rPr>
          <w:rFonts w:ascii="Calibri" w:hAnsi="Calibri" w:cs="Calibri"/>
          <w:lang w:val="fr-BE"/>
        </w:rPr>
      </w:pPr>
    </w:p>
    <w:p w14:paraId="37ABE766" w14:textId="77777777" w:rsidR="00F04B1D" w:rsidRDefault="00F04B1D">
      <w:pPr>
        <w:spacing w:line="240" w:lineRule="auto"/>
        <w:jc w:val="left"/>
        <w:rPr>
          <w:rFonts w:ascii="Calibri" w:eastAsia="Calibri" w:hAnsi="Calibri" w:cs="Calibri"/>
          <w:szCs w:val="22"/>
        </w:rPr>
      </w:pPr>
    </w:p>
    <w:p w14:paraId="7F7508F9" w14:textId="49E2E100" w:rsidR="00730036" w:rsidRPr="00FA438A" w:rsidRDefault="009A3042" w:rsidP="00730036">
      <w:pPr>
        <w:shd w:val="clear" w:color="auto" w:fill="00B050"/>
        <w:spacing w:line="276" w:lineRule="auto"/>
        <w:jc w:val="left"/>
        <w:rPr>
          <w:rFonts w:ascii="Calibri" w:eastAsia="Calibri" w:hAnsi="Calibri" w:cs="Calibri"/>
          <w:b/>
          <w:bCs/>
          <w:color w:val="FFFFFF" w:themeColor="background1"/>
          <w:szCs w:val="22"/>
        </w:rPr>
      </w:pPr>
      <w:r>
        <w:rPr>
          <w:rFonts w:ascii="Calibri" w:eastAsia="Calibri" w:hAnsi="Calibri" w:cs="Calibri"/>
          <w:b/>
          <w:bCs/>
          <w:color w:val="FFFFFF" w:themeColor="background1"/>
          <w:szCs w:val="22"/>
        </w:rPr>
        <w:t xml:space="preserve">COMMENT AUTOMATISER LES </w:t>
      </w:r>
      <w:r w:rsidR="00730036">
        <w:rPr>
          <w:rFonts w:ascii="Calibri" w:eastAsia="Calibri" w:hAnsi="Calibri" w:cs="Calibri"/>
          <w:b/>
          <w:bCs/>
          <w:color w:val="FFFFFF" w:themeColor="background1"/>
          <w:szCs w:val="22"/>
        </w:rPr>
        <w:t>REMISE</w:t>
      </w:r>
      <w:r>
        <w:rPr>
          <w:rFonts w:ascii="Calibri" w:eastAsia="Calibri" w:hAnsi="Calibri" w:cs="Calibri"/>
          <w:b/>
          <w:bCs/>
          <w:color w:val="FFFFFF" w:themeColor="background1"/>
          <w:szCs w:val="22"/>
        </w:rPr>
        <w:t>S</w:t>
      </w:r>
      <w:r w:rsidR="00730036">
        <w:rPr>
          <w:rFonts w:ascii="Calibri" w:eastAsia="Calibri" w:hAnsi="Calibri" w:cs="Calibri"/>
          <w:b/>
          <w:bCs/>
          <w:color w:val="FFFFFF" w:themeColor="background1"/>
          <w:szCs w:val="22"/>
        </w:rPr>
        <w:t xml:space="preserve"> EN BANQUE DES PRELEVEMENTS</w:t>
      </w:r>
      <w:r w:rsidR="00AD7CBB">
        <w:rPr>
          <w:rFonts w:ascii="Calibri" w:eastAsia="Calibri" w:hAnsi="Calibri" w:cs="Calibri"/>
          <w:b/>
          <w:bCs/>
          <w:color w:val="FFFFFF" w:themeColor="background1"/>
          <w:szCs w:val="22"/>
        </w:rPr>
        <w:t> ?</w:t>
      </w:r>
    </w:p>
    <w:p w14:paraId="47E63716" w14:textId="77777777" w:rsidR="00730036" w:rsidRPr="00C030DB" w:rsidRDefault="00730036" w:rsidP="00730036">
      <w:pPr>
        <w:spacing w:line="276" w:lineRule="auto"/>
        <w:jc w:val="left"/>
        <w:rPr>
          <w:rFonts w:ascii="Calibri" w:eastAsia="Calibri" w:hAnsi="Calibri" w:cs="Calibri"/>
          <w:szCs w:val="22"/>
        </w:rPr>
      </w:pPr>
    </w:p>
    <w:p w14:paraId="506D1986" w14:textId="719DB077" w:rsidR="009A3042" w:rsidRDefault="009A3042" w:rsidP="009A3042">
      <w:pPr>
        <w:pStyle w:val="Paragraphedeliste"/>
        <w:numPr>
          <w:ilvl w:val="0"/>
          <w:numId w:val="15"/>
        </w:numPr>
        <w:spacing w:line="276" w:lineRule="auto"/>
        <w:jc w:val="left"/>
        <w:rPr>
          <w:rFonts w:ascii="Calibri" w:eastAsia="Calibri" w:hAnsi="Calibri" w:cs="Calibri"/>
          <w:szCs w:val="22"/>
        </w:rPr>
      </w:pPr>
      <w:r>
        <w:rPr>
          <w:rFonts w:ascii="Calibri" w:eastAsia="Calibri" w:hAnsi="Calibri" w:cs="Calibri"/>
          <w:szCs w:val="22"/>
        </w:rPr>
        <w:t>EasyCollect génère quotidiennement un fichier de prélèvements que le créancier doit transmettre à sa banque (format XML de type PAIN008 norme 20022)</w:t>
      </w:r>
    </w:p>
    <w:p w14:paraId="435A83E5" w14:textId="77777777" w:rsidR="009A3042" w:rsidRDefault="009A3042" w:rsidP="009A3042">
      <w:pPr>
        <w:pStyle w:val="Paragraphedeliste"/>
        <w:spacing w:line="276" w:lineRule="auto"/>
        <w:ind w:left="360"/>
        <w:jc w:val="left"/>
        <w:rPr>
          <w:rFonts w:ascii="Calibri" w:eastAsia="Calibri" w:hAnsi="Calibri" w:cs="Calibri"/>
          <w:szCs w:val="22"/>
        </w:rPr>
      </w:pPr>
    </w:p>
    <w:p w14:paraId="7B1C8B26" w14:textId="19267F95" w:rsidR="009A3042" w:rsidRPr="00181E63" w:rsidRDefault="009A3042" w:rsidP="00446B37">
      <w:pPr>
        <w:pStyle w:val="Paragraphedeliste"/>
        <w:numPr>
          <w:ilvl w:val="0"/>
          <w:numId w:val="15"/>
        </w:numPr>
        <w:spacing w:line="276" w:lineRule="auto"/>
        <w:jc w:val="left"/>
        <w:rPr>
          <w:rFonts w:ascii="Calibri" w:eastAsia="Calibri" w:hAnsi="Calibri" w:cs="Calibri"/>
          <w:szCs w:val="24"/>
        </w:rPr>
      </w:pPr>
      <w:r w:rsidRPr="00181E63">
        <w:rPr>
          <w:rFonts w:ascii="Calibri" w:eastAsia="Calibri" w:hAnsi="Calibri" w:cs="Calibri"/>
          <w:szCs w:val="22"/>
        </w:rPr>
        <w:t xml:space="preserve">Pour récupérer ce </w:t>
      </w:r>
      <w:r w:rsidRPr="00181E63">
        <w:rPr>
          <w:rFonts w:ascii="Calibri" w:eastAsia="Calibri" w:hAnsi="Calibri" w:cs="Calibri"/>
          <w:sz w:val="22"/>
        </w:rPr>
        <w:t>fichier</w:t>
      </w:r>
      <w:r w:rsidRPr="00181E63">
        <w:rPr>
          <w:rFonts w:ascii="Calibri" w:eastAsia="Calibri" w:hAnsi="Calibri" w:cs="Calibri"/>
          <w:szCs w:val="24"/>
        </w:rPr>
        <w:t xml:space="preserve">, </w:t>
      </w:r>
      <w:r w:rsidRPr="00181E63">
        <w:rPr>
          <w:rFonts w:ascii="Calibri" w:eastAsia="Times New Roman" w:hAnsi="Calibri" w:cs="Calibri"/>
          <w:szCs w:val="24"/>
        </w:rPr>
        <w:t xml:space="preserve">cela peut se faire de manière automatisée à l’aide des API : la logique est d’identifier les fichiers pain08 disponibles (API </w:t>
      </w:r>
      <w:proofErr w:type="spellStart"/>
      <w:r w:rsidRPr="00181E63">
        <w:rPr>
          <w:rFonts w:ascii="Calibri" w:eastAsia="Times New Roman" w:hAnsi="Calibri" w:cs="Calibri"/>
          <w:szCs w:val="24"/>
        </w:rPr>
        <w:t>SearchFileCollection</w:t>
      </w:r>
      <w:proofErr w:type="spellEnd"/>
      <w:r w:rsidRPr="00181E63">
        <w:rPr>
          <w:rFonts w:ascii="Calibri" w:eastAsia="Times New Roman" w:hAnsi="Calibri" w:cs="Calibri"/>
          <w:szCs w:val="24"/>
        </w:rPr>
        <w:t xml:space="preserve">) pour télécharger le bon fichier de prélèvements (API </w:t>
      </w:r>
      <w:proofErr w:type="spellStart"/>
      <w:r w:rsidRPr="00181E63">
        <w:rPr>
          <w:rFonts w:ascii="Calibri" w:eastAsia="Times New Roman" w:hAnsi="Calibri" w:cs="Calibri"/>
          <w:szCs w:val="24"/>
        </w:rPr>
        <w:t>GetFileCollection</w:t>
      </w:r>
      <w:proofErr w:type="spellEnd"/>
      <w:r w:rsidRPr="00181E63">
        <w:rPr>
          <w:rFonts w:ascii="Calibri" w:eastAsia="Times New Roman" w:hAnsi="Calibri" w:cs="Calibri"/>
          <w:szCs w:val="24"/>
        </w:rPr>
        <w:t>)</w:t>
      </w:r>
    </w:p>
    <w:p w14:paraId="7BA3D7EB" w14:textId="552D1AF2" w:rsidR="00181E63" w:rsidRPr="00181E63" w:rsidRDefault="007E5398" w:rsidP="007E5398">
      <w:pPr>
        <w:pStyle w:val="Paragraphedeliste"/>
        <w:ind w:left="0"/>
        <w:rPr>
          <w:rFonts w:ascii="Calibri" w:eastAsia="Calibri" w:hAnsi="Calibri" w:cs="Calibri"/>
          <w:szCs w:val="24"/>
        </w:rPr>
      </w:pPr>
      <w:r>
        <w:rPr>
          <w:noProof/>
          <w:color w:val="1F497D"/>
        </w:rPr>
        <w:lastRenderedPageBreak/>
        <w:drawing>
          <wp:inline distT="0" distB="0" distL="0" distR="0" wp14:anchorId="3E6F89E9" wp14:editId="73FB3234">
            <wp:extent cx="6217920" cy="3297592"/>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222608" cy="3300078"/>
                    </a:xfrm>
                    <a:prstGeom prst="rect">
                      <a:avLst/>
                    </a:prstGeom>
                    <a:noFill/>
                    <a:ln>
                      <a:noFill/>
                    </a:ln>
                  </pic:spPr>
                </pic:pic>
              </a:graphicData>
            </a:graphic>
          </wp:inline>
        </w:drawing>
      </w:r>
    </w:p>
    <w:p w14:paraId="5B81F2C4" w14:textId="6F775DEE" w:rsidR="00181E63" w:rsidRDefault="00181E63" w:rsidP="00181E63">
      <w:pPr>
        <w:spacing w:line="276" w:lineRule="auto"/>
        <w:jc w:val="left"/>
        <w:rPr>
          <w:rFonts w:ascii="Calibri" w:eastAsia="Calibri" w:hAnsi="Calibri" w:cs="Calibri"/>
          <w:szCs w:val="24"/>
        </w:rPr>
      </w:pPr>
    </w:p>
    <w:p w14:paraId="074AAB05" w14:textId="4AF50DDC" w:rsidR="00181E63" w:rsidRDefault="00181E63" w:rsidP="00181E63">
      <w:pPr>
        <w:spacing w:line="276" w:lineRule="auto"/>
        <w:jc w:val="left"/>
        <w:rPr>
          <w:rFonts w:ascii="Calibri" w:eastAsia="Calibri" w:hAnsi="Calibri" w:cs="Calibri"/>
          <w:szCs w:val="24"/>
        </w:rPr>
      </w:pPr>
    </w:p>
    <w:p w14:paraId="39EE3E4D" w14:textId="2995A299" w:rsidR="00181E63" w:rsidRDefault="00181E63" w:rsidP="00181E63">
      <w:pPr>
        <w:spacing w:line="276" w:lineRule="auto"/>
        <w:jc w:val="left"/>
      </w:pPr>
      <w:r>
        <w:rPr>
          <w:rFonts w:ascii="Calibri" w:eastAsia="Calibri" w:hAnsi="Calibri" w:cs="Calibri"/>
          <w:szCs w:val="24"/>
        </w:rPr>
        <w:t xml:space="preserve">Lien vers la documentation : </w:t>
      </w:r>
      <w:hyperlink r:id="rId47" w:history="1">
        <w:r w:rsidR="001A48B4" w:rsidRPr="00FE22A6">
          <w:rPr>
            <w:rStyle w:val="Lienhypertexte"/>
          </w:rPr>
          <w:t>https://ssl-sps-sign-service.vm-rct.worldline-solutions.com/documentation/sps/web-services-description/2.-soap-web-services-description/7.-collection/</w:t>
        </w:r>
      </w:hyperlink>
    </w:p>
    <w:p w14:paraId="77329624" w14:textId="03D8EADD" w:rsidR="009A3042" w:rsidRPr="009A3042" w:rsidRDefault="009A3042" w:rsidP="009A3042">
      <w:pPr>
        <w:spacing w:line="276" w:lineRule="auto"/>
        <w:jc w:val="left"/>
        <w:rPr>
          <w:rFonts w:ascii="Calibri" w:eastAsia="Calibri" w:hAnsi="Calibri" w:cs="Calibri"/>
          <w:szCs w:val="24"/>
        </w:rPr>
      </w:pPr>
    </w:p>
    <w:p w14:paraId="32690CE7" w14:textId="25CA1CE7" w:rsidR="009A3042" w:rsidRPr="009A3042" w:rsidRDefault="009A3042" w:rsidP="009A3042">
      <w:pPr>
        <w:pStyle w:val="Paragraphedeliste"/>
        <w:numPr>
          <w:ilvl w:val="0"/>
          <w:numId w:val="15"/>
        </w:numPr>
        <w:spacing w:line="276" w:lineRule="auto"/>
        <w:jc w:val="left"/>
        <w:rPr>
          <w:rFonts w:ascii="Calibri" w:eastAsia="Calibri" w:hAnsi="Calibri" w:cs="Calibri"/>
          <w:szCs w:val="24"/>
        </w:rPr>
      </w:pPr>
      <w:r>
        <w:rPr>
          <w:rFonts w:ascii="Calibri" w:eastAsia="Times New Roman" w:hAnsi="Calibri" w:cs="Calibri"/>
          <w:szCs w:val="24"/>
        </w:rPr>
        <w:t xml:space="preserve">La remise en banque peut être automatisée en </w:t>
      </w:r>
      <w:r w:rsidRPr="009A3042">
        <w:rPr>
          <w:rFonts w:ascii="Calibri" w:hAnsi="Calibri" w:cs="Calibri"/>
          <w:szCs w:val="24"/>
        </w:rPr>
        <w:t>récupérant puis déposant ce fichier PAIN008 dans un outil de communication bancaire (par exemple dans un répertoire EBICS prévu à cet effet).</w:t>
      </w:r>
    </w:p>
    <w:p w14:paraId="60D57F77" w14:textId="4BBBE04E" w:rsidR="009A3042" w:rsidRDefault="009A3042" w:rsidP="009A3042">
      <w:pPr>
        <w:rPr>
          <w:rFonts w:ascii="Calibri" w:hAnsi="Calibri" w:cs="Calibri"/>
          <w:color w:val="808080" w:themeColor="background1" w:themeShade="80"/>
          <w:lang w:val="fr-BE"/>
        </w:rPr>
      </w:pPr>
    </w:p>
    <w:p w14:paraId="7987E865" w14:textId="77777777" w:rsidR="009A3042" w:rsidRPr="0001087B" w:rsidRDefault="009A3042" w:rsidP="009A3042">
      <w:pPr>
        <w:shd w:val="clear" w:color="auto" w:fill="00B050"/>
        <w:spacing w:line="276" w:lineRule="auto"/>
        <w:jc w:val="left"/>
        <w:rPr>
          <w:rFonts w:ascii="Calibri" w:eastAsia="Calibri" w:hAnsi="Calibri" w:cs="Calibri"/>
          <w:b/>
          <w:bCs/>
          <w:color w:val="FFFFFF" w:themeColor="background1"/>
          <w:szCs w:val="22"/>
        </w:rPr>
      </w:pPr>
      <w:r w:rsidRPr="0001087B">
        <w:rPr>
          <w:rFonts w:ascii="Calibri" w:eastAsia="Calibri" w:hAnsi="Calibri" w:cs="Calibri"/>
          <w:b/>
          <w:bCs/>
          <w:color w:val="FFFFFF" w:themeColor="background1"/>
          <w:szCs w:val="22"/>
        </w:rPr>
        <w:t xml:space="preserve">COMPTE </w:t>
      </w:r>
      <w:r>
        <w:rPr>
          <w:rFonts w:ascii="Calibri" w:eastAsia="Calibri" w:hAnsi="Calibri" w:cs="Calibri"/>
          <w:b/>
          <w:bCs/>
          <w:color w:val="FFFFFF" w:themeColor="background1"/>
          <w:szCs w:val="22"/>
        </w:rPr>
        <w:t xml:space="preserve">DEBITEUR </w:t>
      </w:r>
      <w:r w:rsidRPr="0001087B">
        <w:rPr>
          <w:rFonts w:ascii="Calibri" w:eastAsia="Calibri" w:hAnsi="Calibri" w:cs="Calibri"/>
          <w:b/>
          <w:bCs/>
          <w:color w:val="FFFFFF" w:themeColor="background1"/>
          <w:szCs w:val="22"/>
        </w:rPr>
        <w:t>DE TEST VALIDE</w:t>
      </w:r>
      <w:r>
        <w:rPr>
          <w:rFonts w:ascii="Calibri" w:eastAsia="Calibri" w:hAnsi="Calibri" w:cs="Calibri"/>
          <w:b/>
          <w:bCs/>
          <w:color w:val="FFFFFF" w:themeColor="background1"/>
          <w:szCs w:val="22"/>
        </w:rPr>
        <w:t xml:space="preserve"> UTILISABLE</w:t>
      </w:r>
    </w:p>
    <w:p w14:paraId="6DEB67AB" w14:textId="77777777" w:rsidR="009A3042" w:rsidRDefault="009A3042" w:rsidP="009A3042">
      <w:pPr>
        <w:spacing w:line="276" w:lineRule="auto"/>
        <w:jc w:val="left"/>
        <w:rPr>
          <w:rFonts w:ascii="Calibri" w:eastAsia="Calibri" w:hAnsi="Calibri" w:cs="Calibri"/>
          <w:b/>
          <w:szCs w:val="22"/>
        </w:rPr>
      </w:pPr>
    </w:p>
    <w:p w14:paraId="7AF50A6C" w14:textId="3C0083D4" w:rsidR="009A3042" w:rsidRPr="004F6413" w:rsidRDefault="009A3042" w:rsidP="009A3042">
      <w:pPr>
        <w:spacing w:line="276" w:lineRule="auto"/>
        <w:jc w:val="left"/>
        <w:rPr>
          <w:rFonts w:ascii="Calibri" w:eastAsia="Calibri" w:hAnsi="Calibri" w:cs="Calibri"/>
          <w:bCs/>
          <w:szCs w:val="22"/>
        </w:rPr>
      </w:pPr>
      <w:r w:rsidRPr="004F6413">
        <w:rPr>
          <w:rFonts w:ascii="Calibri" w:eastAsia="Calibri" w:hAnsi="Calibri" w:cs="Calibri"/>
          <w:bCs/>
          <w:szCs w:val="22"/>
        </w:rPr>
        <w:t>Etant donné que EASYCOLLECT contrôle la validité des formats de</w:t>
      </w:r>
      <w:r>
        <w:rPr>
          <w:rFonts w:ascii="Calibri" w:eastAsia="Calibri" w:hAnsi="Calibri" w:cs="Calibri"/>
          <w:bCs/>
          <w:szCs w:val="22"/>
        </w:rPr>
        <w:t>s comptes</w:t>
      </w:r>
      <w:r w:rsidRPr="004F6413">
        <w:rPr>
          <w:rFonts w:ascii="Calibri" w:eastAsia="Calibri" w:hAnsi="Calibri" w:cs="Calibri"/>
          <w:bCs/>
          <w:szCs w:val="22"/>
        </w:rPr>
        <w:t xml:space="preserve">, il est nécessaire d’utiliser un compte de test débiteur valide. </w:t>
      </w:r>
    </w:p>
    <w:p w14:paraId="3039A14D" w14:textId="6D1E3D1B" w:rsidR="009A3042" w:rsidRDefault="009A3042" w:rsidP="009A3042">
      <w:pPr>
        <w:spacing w:after="200" w:line="276" w:lineRule="auto"/>
        <w:contextualSpacing/>
        <w:jc w:val="left"/>
        <w:rPr>
          <w:rFonts w:ascii="Calibri" w:eastAsia="Calibri" w:hAnsi="Calibri" w:cs="Calibri"/>
          <w:bCs/>
          <w:szCs w:val="22"/>
        </w:rPr>
      </w:pPr>
      <w:r w:rsidRPr="004F6413">
        <w:rPr>
          <w:rFonts w:ascii="Calibri" w:eastAsia="Calibri" w:hAnsi="Calibri" w:cs="Calibri"/>
          <w:bCs/>
          <w:szCs w:val="22"/>
        </w:rPr>
        <w:t xml:space="preserve">Si besoin, voici un exemple d’IBAN débiteur </w:t>
      </w:r>
      <w:r>
        <w:rPr>
          <w:rFonts w:ascii="Calibri" w:eastAsia="Calibri" w:hAnsi="Calibri" w:cs="Calibri"/>
          <w:bCs/>
          <w:szCs w:val="22"/>
        </w:rPr>
        <w:t xml:space="preserve">valide </w:t>
      </w:r>
      <w:r w:rsidRPr="004F6413">
        <w:rPr>
          <w:rFonts w:ascii="Calibri" w:eastAsia="Calibri" w:hAnsi="Calibri" w:cs="Calibri"/>
          <w:bCs/>
          <w:szCs w:val="22"/>
        </w:rPr>
        <w:t>utilisable pour vos tests</w:t>
      </w:r>
      <w:r w:rsidR="009E51D6">
        <w:rPr>
          <w:rFonts w:ascii="Calibri" w:eastAsia="Calibri" w:hAnsi="Calibri" w:cs="Calibri"/>
          <w:bCs/>
          <w:szCs w:val="22"/>
        </w:rPr>
        <w:t xml:space="preserve"> </w:t>
      </w:r>
      <w:r w:rsidRPr="004F6413">
        <w:rPr>
          <w:rFonts w:ascii="Calibri" w:eastAsia="Calibri" w:hAnsi="Calibri" w:cs="Calibri"/>
          <w:bCs/>
          <w:szCs w:val="22"/>
        </w:rPr>
        <w:t>:</w:t>
      </w:r>
    </w:p>
    <w:p w14:paraId="594FAE10" w14:textId="4C3DD540" w:rsidR="009A3042" w:rsidRPr="00396A60" w:rsidRDefault="002E1B66" w:rsidP="002E1B66">
      <w:pPr>
        <w:pStyle w:val="Paragraphedeliste"/>
        <w:numPr>
          <w:ilvl w:val="0"/>
          <w:numId w:val="24"/>
        </w:numPr>
        <w:spacing w:after="200" w:line="276" w:lineRule="auto"/>
        <w:rPr>
          <w:rFonts w:ascii="Calibri" w:eastAsia="Calibri" w:hAnsi="Calibri" w:cs="Calibri"/>
          <w:color w:val="00B050"/>
          <w:sz w:val="32"/>
          <w:szCs w:val="28"/>
        </w:rPr>
      </w:pPr>
      <w:proofErr w:type="spellStart"/>
      <w:r w:rsidRPr="002E1B66">
        <w:rPr>
          <w:rFonts w:ascii="Calibri" w:eastAsia="Calibri" w:hAnsi="Calibri" w:cs="Calibri"/>
          <w:b/>
          <w:bCs/>
          <w:sz w:val="32"/>
          <w:szCs w:val="28"/>
        </w:rPr>
        <w:t>Iban</w:t>
      </w:r>
      <w:proofErr w:type="spellEnd"/>
      <w:r w:rsidRPr="002E1B66">
        <w:rPr>
          <w:rFonts w:ascii="Calibri" w:eastAsia="Calibri" w:hAnsi="Calibri" w:cs="Calibri"/>
          <w:b/>
          <w:bCs/>
          <w:sz w:val="32"/>
          <w:szCs w:val="28"/>
        </w:rPr>
        <w:t xml:space="preserve"> valide test débiteur =</w:t>
      </w:r>
      <w:r>
        <w:rPr>
          <w:rFonts w:ascii="Calibri" w:eastAsia="Calibri" w:hAnsi="Calibri" w:cs="Calibri"/>
          <w:b/>
          <w:bCs/>
          <w:color w:val="00B050"/>
          <w:sz w:val="32"/>
          <w:szCs w:val="28"/>
        </w:rPr>
        <w:t xml:space="preserve"> </w:t>
      </w:r>
      <w:r w:rsidR="009A3042" w:rsidRPr="002E1B66">
        <w:rPr>
          <w:rFonts w:ascii="Calibri" w:eastAsia="Calibri" w:hAnsi="Calibri" w:cs="Calibri"/>
          <w:b/>
          <w:bCs/>
          <w:color w:val="00B050"/>
          <w:sz w:val="32"/>
          <w:szCs w:val="28"/>
        </w:rPr>
        <w:t>FR7617106000261813872100063</w:t>
      </w:r>
    </w:p>
    <w:p w14:paraId="25EB6D35" w14:textId="73158B88" w:rsidR="00396A60" w:rsidRPr="00CA304C" w:rsidRDefault="00396A60" w:rsidP="00396A60">
      <w:pPr>
        <w:shd w:val="clear" w:color="auto" w:fill="00B050"/>
        <w:spacing w:line="276" w:lineRule="auto"/>
        <w:jc w:val="left"/>
        <w:rPr>
          <w:rFonts w:ascii="Calibri" w:eastAsia="Calibri" w:hAnsi="Calibri" w:cs="Calibri"/>
          <w:b/>
          <w:bCs/>
          <w:color w:val="FFFFFF" w:themeColor="background1"/>
          <w:szCs w:val="22"/>
          <w:u w:val="single"/>
        </w:rPr>
      </w:pPr>
      <w:r w:rsidRPr="00CA304C">
        <w:rPr>
          <w:rFonts w:ascii="Calibri" w:eastAsia="Calibri" w:hAnsi="Calibri" w:cs="Calibri"/>
          <w:b/>
          <w:bCs/>
          <w:color w:val="FFFFFF" w:themeColor="background1"/>
          <w:szCs w:val="22"/>
          <w:u w:val="single"/>
        </w:rPr>
        <w:t>POUR EN SAVOIR + </w:t>
      </w:r>
    </w:p>
    <w:p w14:paraId="21CF8238" w14:textId="77777777" w:rsidR="00396A60" w:rsidRPr="00CA304C" w:rsidRDefault="00396A60" w:rsidP="00396A60">
      <w:pPr>
        <w:jc w:val="left"/>
        <w:rPr>
          <w:i/>
          <w:iCs/>
          <w:color w:val="1F497D"/>
          <w:sz w:val="20"/>
          <w:szCs w:val="16"/>
          <w:u w:val="single"/>
        </w:rPr>
      </w:pPr>
    </w:p>
    <w:p w14:paraId="30C36DB2" w14:textId="77777777" w:rsidR="00396A60" w:rsidRPr="00CA304C" w:rsidRDefault="00396A60" w:rsidP="00396A60">
      <w:pPr>
        <w:jc w:val="left"/>
        <w:rPr>
          <w:i/>
          <w:iCs/>
          <w:color w:val="1F497D"/>
          <w:sz w:val="20"/>
          <w:szCs w:val="16"/>
          <w:u w:val="single"/>
        </w:rPr>
      </w:pPr>
      <w:r w:rsidRPr="00CA304C">
        <w:rPr>
          <w:i/>
          <w:iCs/>
          <w:color w:val="1F497D"/>
          <w:sz w:val="20"/>
          <w:szCs w:val="16"/>
          <w:u w:val="single"/>
        </w:rPr>
        <w:t xml:space="preserve">Documentation en ligne : </w:t>
      </w:r>
      <w:hyperlink r:id="rId48" w:history="1">
        <w:r w:rsidRPr="00CA304C">
          <w:rPr>
            <w:rStyle w:val="Lienhypertexte"/>
            <w:i/>
            <w:iCs/>
            <w:sz w:val="20"/>
            <w:szCs w:val="16"/>
          </w:rPr>
          <w:t>https://ssl-sps-sign-service.vm-rct.worldline-solutions.com/documentation/</w:t>
        </w:r>
      </w:hyperlink>
    </w:p>
    <w:p w14:paraId="545406DA" w14:textId="77777777" w:rsidR="00396A60" w:rsidRPr="00CA304C" w:rsidRDefault="00396A60" w:rsidP="00396A60">
      <w:pPr>
        <w:pStyle w:val="Paragraphedeliste"/>
        <w:numPr>
          <w:ilvl w:val="0"/>
          <w:numId w:val="27"/>
        </w:numPr>
        <w:jc w:val="left"/>
        <w:rPr>
          <w:rFonts w:ascii="Calibri" w:hAnsi="Calibri" w:cs="Calibri"/>
          <w:i/>
          <w:iCs/>
          <w:color w:val="808080" w:themeColor="background1" w:themeShade="80"/>
          <w:sz w:val="20"/>
          <w:szCs w:val="16"/>
          <w:u w:val="single"/>
        </w:rPr>
      </w:pPr>
      <w:r w:rsidRPr="00CA304C">
        <w:rPr>
          <w:rFonts w:ascii="Calibri" w:hAnsi="Calibri" w:cs="Calibri"/>
          <w:i/>
          <w:iCs/>
          <w:color w:val="808080" w:themeColor="background1" w:themeShade="80"/>
          <w:sz w:val="20"/>
          <w:szCs w:val="16"/>
          <w:u w:val="single"/>
        </w:rPr>
        <w:t xml:space="preserve">Rubrique </w:t>
      </w:r>
      <w:r w:rsidRPr="00CA304C">
        <w:rPr>
          <w:rFonts w:ascii="Calibri" w:hAnsi="Calibri" w:cs="Calibri"/>
          <w:b/>
          <w:bCs/>
          <w:i/>
          <w:iCs/>
          <w:color w:val="808080" w:themeColor="background1" w:themeShade="80"/>
          <w:sz w:val="20"/>
          <w:szCs w:val="16"/>
          <w:u w:val="single"/>
        </w:rPr>
        <w:t>SPS</w:t>
      </w:r>
      <w:r w:rsidRPr="00CA304C">
        <w:rPr>
          <w:rFonts w:ascii="Calibri" w:hAnsi="Calibri" w:cs="Calibri"/>
          <w:i/>
          <w:iCs/>
          <w:color w:val="808080" w:themeColor="background1" w:themeShade="80"/>
          <w:sz w:val="20"/>
          <w:szCs w:val="16"/>
          <w:u w:val="single"/>
        </w:rPr>
        <w:t xml:space="preserve"> (</w:t>
      </w:r>
      <w:proofErr w:type="spellStart"/>
      <w:r w:rsidRPr="00CA304C">
        <w:rPr>
          <w:rFonts w:ascii="Calibri" w:hAnsi="Calibri" w:cs="Calibri"/>
          <w:i/>
          <w:iCs/>
          <w:color w:val="808080" w:themeColor="background1" w:themeShade="80"/>
          <w:sz w:val="20"/>
          <w:szCs w:val="16"/>
          <w:u w:val="single"/>
        </w:rPr>
        <w:t>Sepa</w:t>
      </w:r>
      <w:proofErr w:type="spellEnd"/>
      <w:r w:rsidRPr="00CA304C">
        <w:rPr>
          <w:rFonts w:ascii="Calibri" w:hAnsi="Calibri" w:cs="Calibri"/>
          <w:i/>
          <w:iCs/>
          <w:color w:val="808080" w:themeColor="background1" w:themeShade="80"/>
          <w:sz w:val="20"/>
          <w:szCs w:val="16"/>
          <w:u w:val="single"/>
        </w:rPr>
        <w:t xml:space="preserve"> Payment Suite) : documentation API liée aux services créanciers </w:t>
      </w:r>
    </w:p>
    <w:p w14:paraId="6B7FD306" w14:textId="215E6C8B" w:rsidR="00396A60" w:rsidRPr="00CA304C" w:rsidRDefault="00396A60" w:rsidP="00396A60">
      <w:pPr>
        <w:pStyle w:val="Paragraphedeliste"/>
        <w:numPr>
          <w:ilvl w:val="0"/>
          <w:numId w:val="27"/>
        </w:numPr>
        <w:jc w:val="left"/>
        <w:rPr>
          <w:rFonts w:ascii="Calibri" w:hAnsi="Calibri" w:cs="Calibri"/>
          <w:i/>
          <w:iCs/>
          <w:color w:val="808080" w:themeColor="background1" w:themeShade="80"/>
          <w:sz w:val="20"/>
          <w:szCs w:val="16"/>
          <w:u w:val="single"/>
        </w:rPr>
      </w:pPr>
      <w:r w:rsidRPr="00CA304C">
        <w:rPr>
          <w:rFonts w:ascii="Calibri" w:hAnsi="Calibri" w:cs="Calibri"/>
          <w:i/>
          <w:iCs/>
          <w:color w:val="808080" w:themeColor="background1" w:themeShade="80"/>
          <w:sz w:val="20"/>
          <w:szCs w:val="16"/>
          <w:u w:val="single"/>
        </w:rPr>
        <w:t xml:space="preserve">Rubrique </w:t>
      </w:r>
      <w:r w:rsidRPr="00CA304C">
        <w:rPr>
          <w:rFonts w:ascii="Calibri" w:hAnsi="Calibri" w:cs="Calibri"/>
          <w:b/>
          <w:bCs/>
          <w:i/>
          <w:iCs/>
          <w:color w:val="808080" w:themeColor="background1" w:themeShade="80"/>
          <w:sz w:val="20"/>
          <w:szCs w:val="16"/>
          <w:u w:val="single"/>
        </w:rPr>
        <w:t>SPS-SIGN</w:t>
      </w:r>
      <w:r w:rsidRPr="00CA304C">
        <w:rPr>
          <w:rFonts w:ascii="Calibri" w:hAnsi="Calibri" w:cs="Calibri"/>
          <w:i/>
          <w:iCs/>
          <w:color w:val="808080" w:themeColor="background1" w:themeShade="80"/>
          <w:sz w:val="20"/>
          <w:szCs w:val="16"/>
          <w:u w:val="single"/>
        </w:rPr>
        <w:t xml:space="preserve"> (SPS </w:t>
      </w:r>
      <w:proofErr w:type="spellStart"/>
      <w:r w:rsidRPr="00CA304C">
        <w:rPr>
          <w:rFonts w:ascii="Calibri" w:hAnsi="Calibri" w:cs="Calibri"/>
          <w:i/>
          <w:iCs/>
          <w:color w:val="808080" w:themeColor="background1" w:themeShade="80"/>
          <w:sz w:val="20"/>
          <w:szCs w:val="16"/>
          <w:u w:val="single"/>
        </w:rPr>
        <w:t>SIGNature</w:t>
      </w:r>
      <w:proofErr w:type="spellEnd"/>
      <w:r w:rsidRPr="00CA304C">
        <w:rPr>
          <w:rFonts w:ascii="Calibri" w:hAnsi="Calibri" w:cs="Calibri"/>
          <w:i/>
          <w:iCs/>
          <w:color w:val="808080" w:themeColor="background1" w:themeShade="80"/>
          <w:sz w:val="20"/>
          <w:szCs w:val="16"/>
          <w:u w:val="single"/>
        </w:rPr>
        <w:t>) : documentation API aux services signature de mandats</w:t>
      </w:r>
      <w:r w:rsidR="00C72531" w:rsidRPr="00CA304C">
        <w:rPr>
          <w:rFonts w:ascii="Calibri" w:hAnsi="Calibri" w:cs="Calibri"/>
          <w:i/>
          <w:iCs/>
          <w:color w:val="808080" w:themeColor="background1" w:themeShade="80"/>
          <w:sz w:val="20"/>
          <w:szCs w:val="16"/>
          <w:u w:val="single"/>
        </w:rPr>
        <w:t xml:space="preserve"> (API </w:t>
      </w:r>
      <w:proofErr w:type="spellStart"/>
      <w:r w:rsidR="00C72531" w:rsidRPr="00CA304C">
        <w:rPr>
          <w:rFonts w:ascii="Calibri" w:hAnsi="Calibri" w:cs="Calibri"/>
          <w:i/>
          <w:iCs/>
          <w:color w:val="808080" w:themeColor="background1" w:themeShade="80"/>
          <w:sz w:val="20"/>
          <w:szCs w:val="16"/>
          <w:u w:val="single"/>
        </w:rPr>
        <w:t>initSession</w:t>
      </w:r>
      <w:proofErr w:type="spellEnd"/>
      <w:r w:rsidR="00C72531" w:rsidRPr="00CA304C">
        <w:rPr>
          <w:rFonts w:ascii="Calibri" w:hAnsi="Calibri" w:cs="Calibri"/>
          <w:i/>
          <w:iCs/>
          <w:color w:val="808080" w:themeColor="background1" w:themeShade="80"/>
          <w:sz w:val="20"/>
          <w:szCs w:val="16"/>
          <w:u w:val="single"/>
        </w:rPr>
        <w:t>)</w:t>
      </w:r>
    </w:p>
    <w:sectPr w:rsidR="00396A60" w:rsidRPr="00CA304C" w:rsidSect="009C36BD">
      <w:headerReference w:type="default" r:id="rId49"/>
      <w:footerReference w:type="default" r:id="rId50"/>
      <w:headerReference w:type="first" r:id="rId51"/>
      <w:footerReference w:type="first" r:id="rId52"/>
      <w:pgSz w:w="11906" w:h="16838" w:code="9"/>
      <w:pgMar w:top="1797" w:right="851" w:bottom="1701" w:left="164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5205C" w14:textId="77777777" w:rsidR="00577F25" w:rsidRDefault="00577F25">
      <w:pPr>
        <w:spacing w:line="240" w:lineRule="auto"/>
      </w:pPr>
      <w:r>
        <w:separator/>
      </w:r>
    </w:p>
  </w:endnote>
  <w:endnote w:type="continuationSeparator" w:id="0">
    <w:p w14:paraId="0B15205D" w14:textId="77777777" w:rsidR="00577F25" w:rsidRDefault="00577F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 Sans Light">
    <w:panose1 w:val="02000503020000020004"/>
    <w:charset w:val="00"/>
    <w:family w:val="modern"/>
    <w:notTrueType/>
    <w:pitch w:val="variable"/>
    <w:sig w:usb0="A00002AF" w:usb1="4000204A"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205F" w14:textId="17EF8DA4" w:rsidR="005429F3" w:rsidRPr="00085A62" w:rsidRDefault="003859A5" w:rsidP="005429F3">
    <w:pPr>
      <w:pStyle w:val="Pieddepage"/>
      <w:spacing w:before="60"/>
      <w:rPr>
        <w:b/>
      </w:rPr>
    </w:pPr>
    <w:r>
      <w:rPr>
        <w:noProof/>
        <w:sz w:val="2"/>
        <w:szCs w:val="2"/>
        <w:lang w:eastAsia="fr-FR"/>
      </w:rPr>
      <mc:AlternateContent>
        <mc:Choice Requires="wps">
          <w:drawing>
            <wp:anchor distT="0" distB="0" distL="114300" distR="114300" simplePos="0" relativeHeight="251677696" behindDoc="0" locked="0" layoutInCell="0" allowOverlap="1" wp14:anchorId="5C199123" wp14:editId="3A7F2053">
              <wp:simplePos x="0" y="0"/>
              <wp:positionH relativeFrom="page">
                <wp:posOffset>0</wp:posOffset>
              </wp:positionH>
              <wp:positionV relativeFrom="page">
                <wp:posOffset>10227945</wp:posOffset>
              </wp:positionV>
              <wp:extent cx="7560310" cy="273050"/>
              <wp:effectExtent l="0" t="0" r="0" b="12700"/>
              <wp:wrapNone/>
              <wp:docPr id="1" name="MSIPCM20174b41a037b3e0119afcf3" descr="{&quot;HashCode&quot;:1859994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391A1B" w14:textId="31B2126F" w:rsidR="003859A5" w:rsidRPr="003859A5" w:rsidRDefault="003859A5" w:rsidP="003859A5">
                          <w:pPr>
                            <w:jc w:val="right"/>
                            <w:rPr>
                              <w:rFonts w:ascii="Calibri" w:hAnsi="Calibri" w:cs="Calibri"/>
                              <w:color w:val="0000FF"/>
                              <w:sz w:val="20"/>
                            </w:rPr>
                          </w:pPr>
                          <w:r w:rsidRPr="003859A5">
                            <w:rPr>
                              <w:rFonts w:ascii="Calibri" w:hAnsi="Calibri" w:cs="Calibri"/>
                              <w:color w:val="0000FF"/>
                              <w:sz w:val="20"/>
                            </w:rPr>
                            <w:t xml:space="preserve">Classification : </w:t>
                          </w:r>
                          <w:proofErr w:type="spellStart"/>
                          <w:r w:rsidRPr="003859A5">
                            <w:rPr>
                              <w:rFonts w:ascii="Calibri" w:hAnsi="Calibri" w:cs="Calibri"/>
                              <w:color w:val="0000FF"/>
                              <w:sz w:val="20"/>
                            </w:rPr>
                            <w:t>Internal</w:t>
                          </w:r>
                          <w:proofErr w:type="spellEnd"/>
                        </w:p>
                      </w:txbxContent>
                    </wps:txbx>
                    <wps:bodyPr rot="0" spcFirstLastPara="0" vertOverflow="overflow" horzOverflow="overflow" vert="horz" wrap="square" lIns="0" tIns="0" rIns="254000" bIns="0" numCol="1" spcCol="0" rtlCol="0" fromWordArt="0" anchor="b" anchorCtr="0" forceAA="0" compatLnSpc="1">
                      <a:prstTxWarp prst="textNoShape">
                        <a:avLst/>
                      </a:prstTxWarp>
                      <a:noAutofit/>
                    </wps:bodyPr>
                  </wps:wsp>
                </a:graphicData>
              </a:graphic>
            </wp:anchor>
          </w:drawing>
        </mc:Choice>
        <mc:Fallback>
          <w:pict>
            <v:shapetype w14:anchorId="5C199123" id="_x0000_t202" coordsize="21600,21600" o:spt="202" path="m,l,21600r21600,l21600,xe">
              <v:stroke joinstyle="miter"/>
              <v:path gradientshapeok="t" o:connecttype="rect"/>
            </v:shapetype>
            <v:shape id="MSIPCM20174b41a037b3e0119afcf3" o:spid="_x0000_s1026" type="#_x0000_t202" alt="{&quot;HashCode&quot;:1859994762,&quot;Height&quot;:841.0,&quot;Width&quot;:595.0,&quot;Placement&quot;:&quot;Footer&quot;,&quot;Index&quot;:&quot;Primary&quot;,&quot;Section&quot;:1,&quot;Top&quot;:0.0,&quot;Left&quot;:0.0}" style="position:absolute;left:0;text-align:left;margin-left:0;margin-top:805.35pt;width:595.3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" o:allowincell="f" filled="f" stroked="f" strokeweight=".5pt">
              <v:textbox inset="0,0,20pt,0">
                <w:txbxContent>
                  <w:p w14:paraId="32391A1B" w14:textId="31B2126F" w:rsidR="003859A5" w:rsidRPr="003859A5" w:rsidRDefault="003859A5" w:rsidP="003859A5">
                    <w:pPr>
                      <w:jc w:val="right"/>
                      <w:rPr>
                        <w:rFonts w:ascii="Calibri" w:hAnsi="Calibri" w:cs="Calibri"/>
                        <w:color w:val="0000FF"/>
                        <w:sz w:val="20"/>
                      </w:rPr>
                    </w:pPr>
                    <w:r w:rsidRPr="003859A5">
                      <w:rPr>
                        <w:rFonts w:ascii="Calibri" w:hAnsi="Calibri" w:cs="Calibri"/>
                        <w:color w:val="0000FF"/>
                        <w:sz w:val="20"/>
                      </w:rPr>
                      <w:t xml:space="preserve">Classification : </w:t>
                    </w:r>
                    <w:proofErr w:type="spellStart"/>
                    <w:r w:rsidRPr="003859A5">
                      <w:rPr>
                        <w:rFonts w:ascii="Calibri" w:hAnsi="Calibri" w:cs="Calibri"/>
                        <w:color w:val="0000FF"/>
                        <w:sz w:val="20"/>
                      </w:rPr>
                      <w:t>Internal</w:t>
                    </w:r>
                    <w:proofErr w:type="spellEnd"/>
                  </w:p>
                </w:txbxContent>
              </v:textbox>
              <w10:wrap anchorx="page" anchory="page"/>
            </v:shape>
          </w:pict>
        </mc:Fallback>
      </mc:AlternateContent>
    </w:r>
    <w:r w:rsidR="0073635F" w:rsidRPr="006C5E46">
      <w:rPr>
        <w:noProof/>
        <w:sz w:val="2"/>
        <w:szCs w:val="2"/>
        <w:lang w:eastAsia="fr-FR"/>
      </w:rPr>
      <mc:AlternateContent>
        <mc:Choice Requires="wps">
          <w:drawing>
            <wp:anchor distT="0" distB="0" distL="114300" distR="114300" simplePos="0" relativeHeight="251676672" behindDoc="0" locked="0" layoutInCell="1" allowOverlap="1" wp14:anchorId="0B152064" wp14:editId="0B152065">
              <wp:simplePos x="0" y="0"/>
              <wp:positionH relativeFrom="margin">
                <wp:posOffset>-13589</wp:posOffset>
              </wp:positionH>
              <wp:positionV relativeFrom="bottomMargin">
                <wp:posOffset>488696</wp:posOffset>
              </wp:positionV>
              <wp:extent cx="3267456" cy="395605"/>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267456" cy="395605"/>
                      </a:xfrm>
                      <a:prstGeom prst="rect">
                        <a:avLst/>
                      </a:prstGeom>
                      <a:noFill/>
                      <a:ln w="6350">
                        <a:noFill/>
                      </a:ln>
                      <a:effectLst/>
                    </wps:spPr>
                    <wps:txbx>
                      <w:txbxContent>
                        <w:p w14:paraId="0B152074" w14:textId="77777777" w:rsidR="0073635F" w:rsidRPr="0073635F" w:rsidRDefault="0073635F" w:rsidP="0073635F">
                          <w:pPr>
                            <w:jc w:val="left"/>
                            <w:rPr>
                              <w:rFonts w:cstheme="minorHAnsi"/>
                              <w:color w:val="787878" w:themeColor="background2" w:themeShade="80"/>
                              <w:sz w:val="18"/>
                              <w:szCs w:val="18"/>
                              <w:lang w:val="en-GB"/>
                            </w:rPr>
                          </w:pPr>
                          <w:r w:rsidRPr="0073635F">
                            <w:rPr>
                              <w:rFonts w:cstheme="minorHAnsi"/>
                              <w:color w:val="787878" w:themeColor="background2" w:themeShade="80"/>
                              <w:sz w:val="18"/>
                              <w:szCs w:val="18"/>
                              <w:lang w:val="en-GB"/>
                            </w:rPr>
                            <w:t>EasyCollect APIs (READ ME) – Test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52064" id="Text Box 10" o:spid="_x0000_s1027" type="#_x0000_t202" style="position:absolute;left:0;text-align:left;margin-left:-1.05pt;margin-top:38.5pt;width:257.3pt;height:31.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" filled="f" stroked="f" strokeweight=".5pt">
              <v:textbox style="mso-fit-shape-to-text:t">
                <w:txbxContent>
                  <w:p w14:paraId="0B152074" w14:textId="77777777" w:rsidR="0073635F" w:rsidRPr="0073635F" w:rsidRDefault="0073635F" w:rsidP="0073635F">
                    <w:pPr>
                      <w:jc w:val="left"/>
                      <w:rPr>
                        <w:rFonts w:cstheme="minorHAnsi"/>
                        <w:color w:val="787878" w:themeColor="background2" w:themeShade="80"/>
                        <w:sz w:val="18"/>
                        <w:szCs w:val="18"/>
                        <w:lang w:val="en-GB"/>
                      </w:rPr>
                    </w:pPr>
                    <w:r w:rsidRPr="0073635F">
                      <w:rPr>
                        <w:rFonts w:cstheme="minorHAnsi"/>
                        <w:color w:val="787878" w:themeColor="background2" w:themeShade="80"/>
                        <w:sz w:val="18"/>
                        <w:szCs w:val="18"/>
                        <w:lang w:val="en-GB"/>
                      </w:rPr>
                      <w:t>EasyCollect APIs (READ ME) – Test environment</w:t>
                    </w:r>
                  </w:p>
                </w:txbxContent>
              </v:textbox>
              <w10:wrap anchorx="margin" anchory="margin"/>
            </v:shape>
          </w:pict>
        </mc:Fallback>
      </mc:AlternateContent>
    </w:r>
    <w:r w:rsidR="005429F3" w:rsidRPr="006C5E46">
      <w:rPr>
        <w:b/>
        <w:noProof/>
        <w:lang w:eastAsia="fr-FR"/>
      </w:rPr>
      <mc:AlternateContent>
        <mc:Choice Requires="wps">
          <w:drawing>
            <wp:anchor distT="0" distB="0" distL="114300" distR="114300" simplePos="0" relativeHeight="251674624" behindDoc="0" locked="0" layoutInCell="1" allowOverlap="1" wp14:anchorId="0B152066" wp14:editId="0B152067">
              <wp:simplePos x="0" y="0"/>
              <wp:positionH relativeFrom="margin">
                <wp:posOffset>5577840</wp:posOffset>
              </wp:positionH>
              <wp:positionV relativeFrom="bottomMargin">
                <wp:posOffset>557693</wp:posOffset>
              </wp:positionV>
              <wp:extent cx="615950" cy="395605"/>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15950" cy="395605"/>
                      </a:xfrm>
                      <a:prstGeom prst="rect">
                        <a:avLst/>
                      </a:prstGeom>
                      <a:noFill/>
                      <a:ln w="6350">
                        <a:noFill/>
                      </a:ln>
                      <a:effectLst/>
                    </wps:spPr>
                    <wps:txbx>
                      <w:txbxContent>
                        <w:p w14:paraId="0B152075" w14:textId="77777777" w:rsidR="005429F3" w:rsidRPr="005429F3" w:rsidRDefault="005429F3" w:rsidP="006C5E46">
                          <w:pPr>
                            <w:jc w:val="right"/>
                            <w:rPr>
                              <w:rFonts w:cstheme="minorHAnsi"/>
                              <w:color w:val="787878" w:themeColor="background2" w:themeShade="80"/>
                              <w:sz w:val="18"/>
                              <w:szCs w:val="18"/>
                            </w:rPr>
                          </w:pPr>
                          <w:r w:rsidRPr="005429F3">
                            <w:rPr>
                              <w:rFonts w:cstheme="minorHAnsi"/>
                              <w:color w:val="787878" w:themeColor="background2" w:themeShade="80"/>
                              <w:sz w:val="18"/>
                              <w:szCs w:val="18"/>
                            </w:rPr>
                            <w:fldChar w:fldCharType="begin"/>
                          </w:r>
                          <w:r w:rsidRPr="005429F3">
                            <w:rPr>
                              <w:rFonts w:cstheme="minorHAnsi"/>
                              <w:color w:val="787878" w:themeColor="background2" w:themeShade="80"/>
                              <w:sz w:val="18"/>
                              <w:szCs w:val="18"/>
                            </w:rPr>
                            <w:instrText xml:space="preserve"> PAGE  \* Arabic  \* MERGEFORMAT </w:instrText>
                          </w:r>
                          <w:r w:rsidRPr="005429F3">
                            <w:rPr>
                              <w:rFonts w:cstheme="minorHAnsi"/>
                              <w:color w:val="787878" w:themeColor="background2" w:themeShade="80"/>
                              <w:sz w:val="18"/>
                              <w:szCs w:val="18"/>
                            </w:rPr>
                            <w:fldChar w:fldCharType="separate"/>
                          </w:r>
                          <w:r w:rsidR="00C843AA">
                            <w:rPr>
                              <w:rFonts w:cstheme="minorHAnsi"/>
                              <w:noProof/>
                              <w:color w:val="787878" w:themeColor="background2" w:themeShade="80"/>
                              <w:sz w:val="18"/>
                              <w:szCs w:val="18"/>
                            </w:rPr>
                            <w:t>2</w:t>
                          </w:r>
                          <w:r w:rsidRPr="005429F3">
                            <w:rPr>
                              <w:rFonts w:cstheme="minorHAnsi"/>
                              <w:color w:val="787878" w:themeColor="background2" w:themeShade="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52066" id="Text Box 6" o:spid="_x0000_s1028" type="#_x0000_t202" style="position:absolute;left:0;text-align:left;margin-left:439.2pt;margin-top:43.9pt;width:48.5pt;height:31.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" filled="f" stroked="f" strokeweight=".5pt">
              <v:textbox style="mso-fit-shape-to-text:t">
                <w:txbxContent>
                  <w:p w14:paraId="0B152075" w14:textId="77777777" w:rsidR="005429F3" w:rsidRPr="005429F3" w:rsidRDefault="005429F3" w:rsidP="006C5E46">
                    <w:pPr>
                      <w:jc w:val="right"/>
                      <w:rPr>
                        <w:rFonts w:cstheme="minorHAnsi"/>
                        <w:color w:val="787878" w:themeColor="background2" w:themeShade="80"/>
                        <w:sz w:val="18"/>
                        <w:szCs w:val="18"/>
                      </w:rPr>
                    </w:pPr>
                    <w:r w:rsidRPr="005429F3">
                      <w:rPr>
                        <w:rFonts w:cstheme="minorHAnsi"/>
                        <w:color w:val="787878" w:themeColor="background2" w:themeShade="80"/>
                        <w:sz w:val="18"/>
                        <w:szCs w:val="18"/>
                      </w:rPr>
                      <w:fldChar w:fldCharType="begin"/>
                    </w:r>
                    <w:r w:rsidRPr="005429F3">
                      <w:rPr>
                        <w:rFonts w:cstheme="minorHAnsi"/>
                        <w:color w:val="787878" w:themeColor="background2" w:themeShade="80"/>
                        <w:sz w:val="18"/>
                        <w:szCs w:val="18"/>
                      </w:rPr>
                      <w:instrText xml:space="preserve"> PAGE  \* Arabic  \* MERGEFORMAT </w:instrText>
                    </w:r>
                    <w:r w:rsidRPr="005429F3">
                      <w:rPr>
                        <w:rFonts w:cstheme="minorHAnsi"/>
                        <w:color w:val="787878" w:themeColor="background2" w:themeShade="80"/>
                        <w:sz w:val="18"/>
                        <w:szCs w:val="18"/>
                      </w:rPr>
                      <w:fldChar w:fldCharType="separate"/>
                    </w:r>
                    <w:r w:rsidR="00C843AA">
                      <w:rPr>
                        <w:rFonts w:cstheme="minorHAnsi"/>
                        <w:noProof/>
                        <w:color w:val="787878" w:themeColor="background2" w:themeShade="80"/>
                        <w:sz w:val="18"/>
                        <w:szCs w:val="18"/>
                      </w:rPr>
                      <w:t>2</w:t>
                    </w:r>
                    <w:r w:rsidRPr="005429F3">
                      <w:rPr>
                        <w:rFonts w:cstheme="minorHAnsi"/>
                        <w:color w:val="787878" w:themeColor="background2" w:themeShade="80"/>
                        <w:sz w:val="18"/>
                        <w:szCs w:val="18"/>
                      </w:rPr>
                      <w:fldChar w:fldCharType="end"/>
                    </w:r>
                  </w:p>
                </w:txbxContent>
              </v:textbox>
              <w10:wrap anchorx="margin" anchory="margin"/>
            </v:shape>
          </w:pict>
        </mc:Fallback>
      </mc:AlternateContent>
    </w:r>
    <w:r w:rsidR="005429F3">
      <w:rPr>
        <w:noProof/>
        <w:color w:val="00A76C" w:themeColor="accent1"/>
        <w:lang w:eastAsia="fr-FR"/>
      </w:rPr>
      <mc:AlternateContent>
        <mc:Choice Requires="wps">
          <w:drawing>
            <wp:anchor distT="91440" distB="91440" distL="114300" distR="114300" simplePos="0" relativeHeight="251672576" behindDoc="1" locked="0" layoutInCell="1" allowOverlap="1" wp14:anchorId="0B152068" wp14:editId="0B152069">
              <wp:simplePos x="0" y="0"/>
              <wp:positionH relativeFrom="margin">
                <wp:posOffset>-74295</wp:posOffset>
              </wp:positionH>
              <wp:positionV relativeFrom="bottomMargin">
                <wp:posOffset>327660</wp:posOffset>
              </wp:positionV>
              <wp:extent cx="6270625" cy="35560"/>
              <wp:effectExtent l="0" t="0" r="15875" b="21590"/>
              <wp:wrapSquare wrapText="bothSides"/>
              <wp:docPr id="4" name="Rectangle 4"/>
              <wp:cNvGraphicFramePr/>
              <a:graphic xmlns:a="http://schemas.openxmlformats.org/drawingml/2006/main">
                <a:graphicData uri="http://schemas.microsoft.com/office/word/2010/wordprocessingShape">
                  <wps:wsp>
                    <wps:cNvSpPr/>
                    <wps:spPr>
                      <a:xfrm flipV="1">
                        <a:off x="0" y="0"/>
                        <a:ext cx="6270625" cy="355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3C841F2" id="Rectangle 4" o:spid="_x0000_s1026" style="position:absolute;margin-left:-5.85pt;margin-top:25.8pt;width:493.75pt;height:2.8pt;flip:y;z-index:-2516439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" fillcolor="#00a76c [3209]" strokecolor="#00a76c [3209]"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2061" w14:textId="5B0A9991" w:rsidR="005429F3" w:rsidRPr="006C5E46" w:rsidRDefault="003859A5" w:rsidP="005429F3">
    <w:pPr>
      <w:pStyle w:val="Pieddepage"/>
      <w:spacing w:before="60"/>
      <w:rPr>
        <w:sz w:val="2"/>
        <w:szCs w:val="2"/>
        <w:lang w:val="en-GB"/>
      </w:rPr>
    </w:pPr>
    <w:r>
      <w:rPr>
        <w:noProof/>
        <w:sz w:val="2"/>
        <w:szCs w:val="2"/>
        <w:lang w:eastAsia="fr-FR"/>
      </w:rPr>
      <mc:AlternateContent>
        <mc:Choice Requires="wps">
          <w:drawing>
            <wp:anchor distT="0" distB="0" distL="114300" distR="114300" simplePos="0" relativeHeight="251678720" behindDoc="0" locked="0" layoutInCell="0" allowOverlap="1" wp14:anchorId="40B23B0C" wp14:editId="42DBC529">
              <wp:simplePos x="0" y="0"/>
              <wp:positionH relativeFrom="page">
                <wp:posOffset>0</wp:posOffset>
              </wp:positionH>
              <wp:positionV relativeFrom="page">
                <wp:posOffset>10227945</wp:posOffset>
              </wp:positionV>
              <wp:extent cx="7560310" cy="273050"/>
              <wp:effectExtent l="0" t="0" r="0" b="12700"/>
              <wp:wrapNone/>
              <wp:docPr id="3" name="MSIPCM339441b8aeac8c5c5e03c0f8" descr="{&quot;HashCode&quot;:1859994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47AA0" w14:textId="6876CCCA" w:rsidR="003859A5" w:rsidRPr="003859A5" w:rsidRDefault="003859A5" w:rsidP="003859A5">
                          <w:pPr>
                            <w:jc w:val="right"/>
                            <w:rPr>
                              <w:rFonts w:ascii="Calibri" w:hAnsi="Calibri" w:cs="Calibri"/>
                              <w:color w:val="0000FF"/>
                              <w:sz w:val="20"/>
                            </w:rPr>
                          </w:pPr>
                          <w:r w:rsidRPr="003859A5">
                            <w:rPr>
                              <w:rFonts w:ascii="Calibri" w:hAnsi="Calibri" w:cs="Calibri"/>
                              <w:color w:val="0000FF"/>
                              <w:sz w:val="20"/>
                            </w:rPr>
                            <w:t xml:space="preserve">Classification : </w:t>
                          </w:r>
                          <w:proofErr w:type="spellStart"/>
                          <w:r w:rsidRPr="003859A5">
                            <w:rPr>
                              <w:rFonts w:ascii="Calibri" w:hAnsi="Calibri" w:cs="Calibri"/>
                              <w:color w:val="0000FF"/>
                              <w:sz w:val="20"/>
                            </w:rPr>
                            <w:t>Internal</w:t>
                          </w:r>
                          <w:proofErr w:type="spellEnd"/>
                        </w:p>
                      </w:txbxContent>
                    </wps:txbx>
                    <wps:bodyPr rot="0" spcFirstLastPara="0" vertOverflow="overflow" horzOverflow="overflow" vert="horz" wrap="square" lIns="0" tIns="0" rIns="254000" bIns="0" numCol="1" spcCol="0" rtlCol="0" fromWordArt="0" anchor="b" anchorCtr="0" forceAA="0" compatLnSpc="1">
                      <a:prstTxWarp prst="textNoShape">
                        <a:avLst/>
                      </a:prstTxWarp>
                      <a:noAutofit/>
                    </wps:bodyPr>
                  </wps:wsp>
                </a:graphicData>
              </a:graphic>
            </wp:anchor>
          </w:drawing>
        </mc:Choice>
        <mc:Fallback>
          <w:pict>
            <v:shapetype w14:anchorId="40B23B0C" id="_x0000_t202" coordsize="21600,21600" o:spt="202" path="m,l,21600r21600,l21600,xe">
              <v:stroke joinstyle="miter"/>
              <v:path gradientshapeok="t" o:connecttype="rect"/>
            </v:shapetype>
            <v:shape id="MSIPCM339441b8aeac8c5c5e03c0f8" o:spid="_x0000_s1029" type="#_x0000_t202" alt="{&quot;HashCode&quot;:1859994762,&quot;Height&quot;:841.0,&quot;Width&quot;:595.0,&quot;Placement&quot;:&quot;Footer&quot;,&quot;Index&quot;:&quot;FirstPage&quot;,&quot;Section&quot;:1,&quot;Top&quot;:0.0,&quot;Left&quot;:0.0}" style="position:absolute;left:0;text-align:left;margin-left:0;margin-top:805.35pt;width:595.3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" o:allowincell="f" filled="f" stroked="f" strokeweight=".5pt">
              <v:textbox inset="0,0,20pt,0">
                <w:txbxContent>
                  <w:p w14:paraId="35A47AA0" w14:textId="6876CCCA" w:rsidR="003859A5" w:rsidRPr="003859A5" w:rsidRDefault="003859A5" w:rsidP="003859A5">
                    <w:pPr>
                      <w:jc w:val="right"/>
                      <w:rPr>
                        <w:rFonts w:ascii="Calibri" w:hAnsi="Calibri" w:cs="Calibri"/>
                        <w:color w:val="0000FF"/>
                        <w:sz w:val="20"/>
                      </w:rPr>
                    </w:pPr>
                    <w:r w:rsidRPr="003859A5">
                      <w:rPr>
                        <w:rFonts w:ascii="Calibri" w:hAnsi="Calibri" w:cs="Calibri"/>
                        <w:color w:val="0000FF"/>
                        <w:sz w:val="20"/>
                      </w:rPr>
                      <w:t xml:space="preserve">Classification : </w:t>
                    </w:r>
                    <w:proofErr w:type="spellStart"/>
                    <w:r w:rsidRPr="003859A5">
                      <w:rPr>
                        <w:rFonts w:ascii="Calibri" w:hAnsi="Calibri" w:cs="Calibri"/>
                        <w:color w:val="0000FF"/>
                        <w:sz w:val="20"/>
                      </w:rPr>
                      <w:t>Internal</w:t>
                    </w:r>
                    <w:proofErr w:type="spellEnd"/>
                  </w:p>
                </w:txbxContent>
              </v:textbox>
              <w10:wrap anchorx="page" anchory="page"/>
            </v:shape>
          </w:pict>
        </mc:Fallback>
      </mc:AlternateContent>
    </w:r>
    <w:r w:rsidR="0073635F" w:rsidRPr="006C5E46">
      <w:rPr>
        <w:noProof/>
        <w:sz w:val="2"/>
        <w:szCs w:val="2"/>
        <w:lang w:eastAsia="fr-FR"/>
      </w:rPr>
      <mc:AlternateContent>
        <mc:Choice Requires="wps">
          <w:drawing>
            <wp:anchor distT="0" distB="0" distL="114300" distR="114300" simplePos="0" relativeHeight="251670528" behindDoc="0" locked="0" layoutInCell="1" allowOverlap="1" wp14:anchorId="0B15206E" wp14:editId="0B15206F">
              <wp:simplePos x="0" y="0"/>
              <wp:positionH relativeFrom="margin">
                <wp:posOffset>-202692</wp:posOffset>
              </wp:positionH>
              <wp:positionV relativeFrom="bottomMargin">
                <wp:posOffset>482981</wp:posOffset>
              </wp:positionV>
              <wp:extent cx="3267456" cy="395605"/>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3267456" cy="395605"/>
                      </a:xfrm>
                      <a:prstGeom prst="rect">
                        <a:avLst/>
                      </a:prstGeom>
                      <a:noFill/>
                      <a:ln w="6350">
                        <a:noFill/>
                      </a:ln>
                      <a:effectLst/>
                    </wps:spPr>
                    <wps:txbx>
                      <w:txbxContent>
                        <w:p w14:paraId="0B152076" w14:textId="77777777" w:rsidR="005429F3" w:rsidRPr="0073635F" w:rsidRDefault="0073635F" w:rsidP="006C5E46">
                          <w:pPr>
                            <w:jc w:val="left"/>
                            <w:rPr>
                              <w:rFonts w:cstheme="minorHAnsi"/>
                              <w:color w:val="787878" w:themeColor="background2" w:themeShade="80"/>
                              <w:sz w:val="18"/>
                              <w:szCs w:val="18"/>
                              <w:lang w:val="en-GB"/>
                            </w:rPr>
                          </w:pPr>
                          <w:r w:rsidRPr="0073635F">
                            <w:rPr>
                              <w:rFonts w:cstheme="minorHAnsi"/>
                              <w:color w:val="787878" w:themeColor="background2" w:themeShade="80"/>
                              <w:sz w:val="18"/>
                              <w:szCs w:val="18"/>
                              <w:lang w:val="en-GB"/>
                            </w:rPr>
                            <w:t>EasyCollect APIs (READ ME) – Test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5206E" id="Text Box 5" o:spid="_x0000_s1030" type="#_x0000_t202" style="position:absolute;left:0;text-align:left;margin-left:-15.95pt;margin-top:38.05pt;width:257.3pt;height:31.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" filled="f" stroked="f" strokeweight=".5pt">
              <v:textbox style="mso-fit-shape-to-text:t">
                <w:txbxContent>
                  <w:p w14:paraId="0B152076" w14:textId="77777777" w:rsidR="005429F3" w:rsidRPr="0073635F" w:rsidRDefault="0073635F" w:rsidP="006C5E46">
                    <w:pPr>
                      <w:jc w:val="left"/>
                      <w:rPr>
                        <w:rFonts w:cstheme="minorHAnsi"/>
                        <w:color w:val="787878" w:themeColor="background2" w:themeShade="80"/>
                        <w:sz w:val="18"/>
                        <w:szCs w:val="18"/>
                        <w:lang w:val="en-GB"/>
                      </w:rPr>
                    </w:pPr>
                    <w:r w:rsidRPr="0073635F">
                      <w:rPr>
                        <w:rFonts w:cstheme="minorHAnsi"/>
                        <w:color w:val="787878" w:themeColor="background2" w:themeShade="80"/>
                        <w:sz w:val="18"/>
                        <w:szCs w:val="18"/>
                        <w:lang w:val="en-GB"/>
                      </w:rPr>
                      <w:t>EasyCollect APIs (READ ME) – Test environment</w:t>
                    </w:r>
                  </w:p>
                </w:txbxContent>
              </v:textbox>
              <w10:wrap anchorx="margin" anchory="margin"/>
            </v:shape>
          </w:pict>
        </mc:Fallback>
      </mc:AlternateContent>
    </w:r>
    <w:r w:rsidR="005429F3">
      <w:rPr>
        <w:noProof/>
        <w:color w:val="00A76C" w:themeColor="accent1"/>
        <w:lang w:eastAsia="fr-FR"/>
      </w:rPr>
      <mc:AlternateContent>
        <mc:Choice Requires="wps">
          <w:drawing>
            <wp:anchor distT="91440" distB="91440" distL="114300" distR="114300" simplePos="0" relativeHeight="251667456" behindDoc="1" locked="0" layoutInCell="1" allowOverlap="1" wp14:anchorId="0B152070" wp14:editId="0B152071">
              <wp:simplePos x="0" y="0"/>
              <wp:positionH relativeFrom="margin">
                <wp:posOffset>-226695</wp:posOffset>
              </wp:positionH>
              <wp:positionV relativeFrom="bottomMargin">
                <wp:posOffset>332105</wp:posOffset>
              </wp:positionV>
              <wp:extent cx="6270625" cy="36000"/>
              <wp:effectExtent l="0" t="0" r="15875" b="21590"/>
              <wp:wrapSquare wrapText="bothSides"/>
              <wp:docPr id="58" name="Rectangle 58"/>
              <wp:cNvGraphicFramePr/>
              <a:graphic xmlns:a="http://schemas.openxmlformats.org/drawingml/2006/main">
                <a:graphicData uri="http://schemas.microsoft.com/office/word/2010/wordprocessingShape">
                  <wps:wsp>
                    <wps:cNvSpPr/>
                    <wps:spPr>
                      <a:xfrm flipV="1">
                        <a:off x="0" y="0"/>
                        <a:ext cx="6270625" cy="360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8248510" id="Rectangle 58" o:spid="_x0000_s1026" style="position:absolute;margin-left:-17.85pt;margin-top:26.15pt;width:493.75pt;height:2.85pt;flip:y;z-index:-251649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" fillcolor="#00a76c [3209]" strokecolor="#00a76c [3209]" strokeweight="2pt">
              <w10:wrap type="square" anchorx="margin" anchory="margin"/>
            </v:rect>
          </w:pict>
        </mc:Fallback>
      </mc:AlternateContent>
    </w:r>
    <w:r w:rsidR="005429F3" w:rsidRPr="006C5E46">
      <w:rPr>
        <w:noProof/>
        <w:sz w:val="2"/>
        <w:szCs w:val="2"/>
        <w:lang w:eastAsia="fr-FR"/>
      </w:rPr>
      <mc:AlternateContent>
        <mc:Choice Requires="wps">
          <w:drawing>
            <wp:anchor distT="0" distB="0" distL="114300" distR="114300" simplePos="0" relativeHeight="251669504" behindDoc="0" locked="0" layoutInCell="1" allowOverlap="1" wp14:anchorId="0B152072" wp14:editId="0B152073">
              <wp:simplePos x="0" y="0"/>
              <wp:positionH relativeFrom="margin">
                <wp:posOffset>5425440</wp:posOffset>
              </wp:positionH>
              <wp:positionV relativeFrom="bottomMargin">
                <wp:posOffset>496098</wp:posOffset>
              </wp:positionV>
              <wp:extent cx="61595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15950" cy="395605"/>
                      </a:xfrm>
                      <a:prstGeom prst="rect">
                        <a:avLst/>
                      </a:prstGeom>
                      <a:noFill/>
                      <a:ln w="6350">
                        <a:noFill/>
                      </a:ln>
                      <a:effectLst/>
                    </wps:spPr>
                    <wps:txbx>
                      <w:txbxContent>
                        <w:p w14:paraId="0B152077" w14:textId="77777777" w:rsidR="005429F3" w:rsidRPr="005429F3" w:rsidRDefault="005429F3" w:rsidP="006C5E46">
                          <w:pPr>
                            <w:jc w:val="right"/>
                            <w:rPr>
                              <w:rFonts w:cstheme="minorHAnsi"/>
                              <w:color w:val="787878" w:themeColor="background2" w:themeShade="80"/>
                              <w:sz w:val="18"/>
                              <w:szCs w:val="18"/>
                            </w:rPr>
                          </w:pPr>
                          <w:r w:rsidRPr="005429F3">
                            <w:rPr>
                              <w:rFonts w:cstheme="minorHAnsi"/>
                              <w:color w:val="787878" w:themeColor="background2" w:themeShade="80"/>
                              <w:sz w:val="18"/>
                              <w:szCs w:val="18"/>
                            </w:rPr>
                            <w:fldChar w:fldCharType="begin"/>
                          </w:r>
                          <w:r w:rsidRPr="005429F3">
                            <w:rPr>
                              <w:rFonts w:cstheme="minorHAnsi"/>
                              <w:color w:val="787878" w:themeColor="background2" w:themeShade="80"/>
                              <w:sz w:val="18"/>
                              <w:szCs w:val="18"/>
                            </w:rPr>
                            <w:instrText xml:space="preserve"> PAGE  \* Arabic  \* MERGEFORMAT </w:instrText>
                          </w:r>
                          <w:r w:rsidRPr="005429F3">
                            <w:rPr>
                              <w:rFonts w:cstheme="minorHAnsi"/>
                              <w:color w:val="787878" w:themeColor="background2" w:themeShade="80"/>
                              <w:sz w:val="18"/>
                              <w:szCs w:val="18"/>
                            </w:rPr>
                            <w:fldChar w:fldCharType="separate"/>
                          </w:r>
                          <w:r w:rsidR="00C843AA">
                            <w:rPr>
                              <w:rFonts w:cstheme="minorHAnsi"/>
                              <w:noProof/>
                              <w:color w:val="787878" w:themeColor="background2" w:themeShade="80"/>
                              <w:sz w:val="18"/>
                              <w:szCs w:val="18"/>
                            </w:rPr>
                            <w:t>1</w:t>
                          </w:r>
                          <w:r w:rsidRPr="005429F3">
                            <w:rPr>
                              <w:rFonts w:cstheme="minorHAnsi"/>
                              <w:color w:val="787878" w:themeColor="background2" w:themeShade="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52072" id="Text Box 56" o:spid="_x0000_s1031" type="#_x0000_t202" style="position:absolute;left:0;text-align:left;margin-left:427.2pt;margin-top:39.05pt;width:48.5pt;height:3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" filled="f" stroked="f" strokeweight=".5pt">
              <v:textbox style="mso-fit-shape-to-text:t">
                <w:txbxContent>
                  <w:p w14:paraId="0B152077" w14:textId="77777777" w:rsidR="005429F3" w:rsidRPr="005429F3" w:rsidRDefault="005429F3" w:rsidP="006C5E46">
                    <w:pPr>
                      <w:jc w:val="right"/>
                      <w:rPr>
                        <w:rFonts w:cstheme="minorHAnsi"/>
                        <w:color w:val="787878" w:themeColor="background2" w:themeShade="80"/>
                        <w:sz w:val="18"/>
                        <w:szCs w:val="18"/>
                      </w:rPr>
                    </w:pPr>
                    <w:r w:rsidRPr="005429F3">
                      <w:rPr>
                        <w:rFonts w:cstheme="minorHAnsi"/>
                        <w:color w:val="787878" w:themeColor="background2" w:themeShade="80"/>
                        <w:sz w:val="18"/>
                        <w:szCs w:val="18"/>
                      </w:rPr>
                      <w:fldChar w:fldCharType="begin"/>
                    </w:r>
                    <w:r w:rsidRPr="005429F3">
                      <w:rPr>
                        <w:rFonts w:cstheme="minorHAnsi"/>
                        <w:color w:val="787878" w:themeColor="background2" w:themeShade="80"/>
                        <w:sz w:val="18"/>
                        <w:szCs w:val="18"/>
                      </w:rPr>
                      <w:instrText xml:space="preserve"> PAGE  \* Arabic  \* MERGEFORMAT </w:instrText>
                    </w:r>
                    <w:r w:rsidRPr="005429F3">
                      <w:rPr>
                        <w:rFonts w:cstheme="minorHAnsi"/>
                        <w:color w:val="787878" w:themeColor="background2" w:themeShade="80"/>
                        <w:sz w:val="18"/>
                        <w:szCs w:val="18"/>
                      </w:rPr>
                      <w:fldChar w:fldCharType="separate"/>
                    </w:r>
                    <w:r w:rsidR="00C843AA">
                      <w:rPr>
                        <w:rFonts w:cstheme="minorHAnsi"/>
                        <w:noProof/>
                        <w:color w:val="787878" w:themeColor="background2" w:themeShade="80"/>
                        <w:sz w:val="18"/>
                        <w:szCs w:val="18"/>
                      </w:rPr>
                      <w:t>1</w:t>
                    </w:r>
                    <w:r w:rsidRPr="005429F3">
                      <w:rPr>
                        <w:rFonts w:cstheme="minorHAnsi"/>
                        <w:color w:val="787878" w:themeColor="background2" w:themeShade="80"/>
                        <w:sz w:val="18"/>
                        <w:szCs w:val="18"/>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5205A" w14:textId="77777777" w:rsidR="00577F25" w:rsidRDefault="00577F25">
      <w:pPr>
        <w:spacing w:line="240" w:lineRule="auto"/>
      </w:pPr>
      <w:r>
        <w:separator/>
      </w:r>
    </w:p>
  </w:footnote>
  <w:footnote w:type="continuationSeparator" w:id="0">
    <w:p w14:paraId="0B15205B" w14:textId="77777777" w:rsidR="00577F25" w:rsidRDefault="00577F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205E" w14:textId="77777777" w:rsidR="005429F3" w:rsidRDefault="005429F3">
    <w:r>
      <w:rPr>
        <w:noProof/>
        <w:lang w:eastAsia="fr-FR"/>
      </w:rPr>
      <w:drawing>
        <wp:anchor distT="0" distB="0" distL="114300" distR="114300" simplePos="0" relativeHeight="251659264" behindDoc="0" locked="0" layoutInCell="1" allowOverlap="1" wp14:anchorId="0B152062" wp14:editId="0B152063">
          <wp:simplePos x="0" y="0"/>
          <wp:positionH relativeFrom="page">
            <wp:posOffset>540385</wp:posOffset>
          </wp:positionH>
          <wp:positionV relativeFrom="page">
            <wp:posOffset>467995</wp:posOffset>
          </wp:positionV>
          <wp:extent cx="503555" cy="417830"/>
          <wp:effectExtent l="0" t="0" r="0" b="1270"/>
          <wp:wrapNone/>
          <wp:docPr id="11" name="Image 14" descr="BNPP_BL_Q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NPP_BL_Q_RVB"/>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l="4008" t="14265" r="71971" b="14822"/>
                  <a:stretch>
                    <a:fillRect/>
                  </a:stretch>
                </pic:blipFill>
                <pic:spPr bwMode="auto">
                  <a:xfrm>
                    <a:off x="0" y="0"/>
                    <a:ext cx="503555" cy="417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2060" w14:textId="77777777" w:rsidR="005429F3" w:rsidRDefault="005429F3" w:rsidP="005429F3">
    <w:r>
      <w:rPr>
        <w:noProof/>
        <w:lang w:eastAsia="fr-FR"/>
      </w:rPr>
      <w:drawing>
        <wp:anchor distT="0" distB="0" distL="114300" distR="114300" simplePos="0" relativeHeight="251661312" behindDoc="1" locked="0" layoutInCell="1" allowOverlap="1" wp14:anchorId="0B15206A" wp14:editId="0B15206B">
          <wp:simplePos x="0" y="0"/>
          <wp:positionH relativeFrom="column">
            <wp:posOffset>5086225</wp:posOffset>
          </wp:positionH>
          <wp:positionV relativeFrom="paragraph">
            <wp:posOffset>457835</wp:posOffset>
          </wp:positionV>
          <wp:extent cx="883772" cy="388356"/>
          <wp:effectExtent l="0" t="0" r="0" b="0"/>
          <wp:wrapNone/>
          <wp:docPr id="15" name="Image 3" descr="C:\Users\ChristineB\Seenk-D\BNPP\2015-02-CORPO\WD\Anciens_doc\BNPP_Sign_EN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eB\Seenk-D\BNPP\2015-02-CORPO\WD\Anciens_doc\BNPP_Sign_EN_3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772" cy="3883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0B15206C" wp14:editId="0B15206D">
          <wp:simplePos x="0" y="0"/>
          <wp:positionH relativeFrom="page">
            <wp:posOffset>512570</wp:posOffset>
          </wp:positionH>
          <wp:positionV relativeFrom="page">
            <wp:posOffset>443865</wp:posOffset>
          </wp:positionV>
          <wp:extent cx="2052000" cy="426501"/>
          <wp:effectExtent l="0" t="0" r="5715" b="0"/>
          <wp:wrapNone/>
          <wp:docPr id="16" name="Image 16" descr="BNPP_BL_Q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NPP_BL_Q_RVB"/>
                  <pic:cNvPicPr>
                    <a:picLocks noChangeAspect="1" noChangeArrowheads="1"/>
                  </pic:cNvPicPr>
                </pic:nvPicPr>
                <pic:blipFill>
                  <a:blip r:embed="rId2">
                    <a:extLst>
                      <a:ext uri="{28A0092B-C50C-407E-A947-70E740481C1C}">
                        <a14:useLocalDpi xmlns:a14="http://schemas.microsoft.com/office/drawing/2010/main" val="0"/>
                      </a:ext>
                    </a:extLst>
                  </a:blip>
                  <a:srcRect l="4008" t="14265" b="14822"/>
                  <a:stretch>
                    <a:fillRect/>
                  </a:stretch>
                </pic:blipFill>
                <pic:spPr bwMode="auto">
                  <a:xfrm>
                    <a:off x="0" y="0"/>
                    <a:ext cx="2052000" cy="4265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51pt;visibility:visible;mso-wrap-style:square" o:bullet="t">
        <v:imagedata r:id="rId1" o:title="" croptop="11952f" cropbottom="15543f"/>
      </v:shape>
    </w:pict>
  </w:numPicBullet>
  <w:abstractNum w:abstractNumId="0" w15:restartNumberingAfterBreak="0">
    <w:nsid w:val="035042ED"/>
    <w:multiLevelType w:val="multilevel"/>
    <w:tmpl w:val="60F86648"/>
    <w:styleLink w:val="TableListBullet"/>
    <w:lvl w:ilvl="0">
      <w:start w:val="1"/>
      <w:numFmt w:val="bullet"/>
      <w:pStyle w:val="TableBullet01"/>
      <w:lvlText w:val=""/>
      <w:lvlJc w:val="left"/>
      <w:pPr>
        <w:ind w:left="284" w:hanging="284"/>
      </w:pPr>
      <w:rPr>
        <w:rFonts w:ascii="Wingdings" w:hAnsi="Wingdings" w:hint="default"/>
        <w:color w:val="BCB1B2"/>
      </w:rPr>
    </w:lvl>
    <w:lvl w:ilvl="1">
      <w:start w:val="1"/>
      <w:numFmt w:val="bullet"/>
      <w:pStyle w:val="TableBullet02"/>
      <w:lvlText w:val=""/>
      <w:lvlJc w:val="left"/>
      <w:pPr>
        <w:ind w:left="567" w:hanging="283"/>
      </w:pPr>
      <w:rPr>
        <w:rFonts w:ascii="Wingdings" w:hAnsi="Wingdings" w:hint="default"/>
        <w:color w:val="auto"/>
      </w:rPr>
    </w:lvl>
    <w:lvl w:ilvl="2">
      <w:start w:val="1"/>
      <w:numFmt w:val="bullet"/>
      <w:lvlText w:val=""/>
      <w:lvlJc w:val="left"/>
      <w:pPr>
        <w:tabs>
          <w:tab w:val="num" w:pos="284"/>
        </w:tabs>
        <w:ind w:left="1134" w:hanging="283"/>
      </w:pPr>
      <w:rPr>
        <w:rFonts w:ascii="Symbol" w:hAnsi="Symbol" w:hint="default"/>
        <w:color w:val="auto"/>
      </w:rPr>
    </w:lvl>
    <w:lvl w:ilvl="3">
      <w:start w:val="1"/>
      <w:numFmt w:val="bullet"/>
      <w:lvlText w:val=""/>
      <w:lvlJc w:val="left"/>
      <w:pPr>
        <w:tabs>
          <w:tab w:val="num" w:pos="284"/>
        </w:tabs>
        <w:ind w:left="1701" w:hanging="283"/>
      </w:pPr>
      <w:rPr>
        <w:rFonts w:ascii="Symbol" w:hAnsi="Symbol" w:hint="default"/>
        <w:color w:val="auto"/>
      </w:rPr>
    </w:lvl>
    <w:lvl w:ilvl="4">
      <w:start w:val="1"/>
      <w:numFmt w:val="bullet"/>
      <w:lvlText w:val=""/>
      <w:lvlJc w:val="left"/>
      <w:pPr>
        <w:tabs>
          <w:tab w:val="num" w:pos="284"/>
        </w:tabs>
        <w:ind w:left="1985" w:hanging="284"/>
      </w:pPr>
      <w:rPr>
        <w:rFonts w:ascii="Symbol" w:hAnsi="Symbol" w:hint="default"/>
        <w:color w:val="auto"/>
      </w:rPr>
    </w:lvl>
    <w:lvl w:ilvl="5">
      <w:start w:val="1"/>
      <w:numFmt w:val="bullet"/>
      <w:lvlText w:val=""/>
      <w:lvlJc w:val="left"/>
      <w:pPr>
        <w:tabs>
          <w:tab w:val="num" w:pos="284"/>
        </w:tabs>
        <w:ind w:left="2552" w:hanging="284"/>
      </w:pPr>
      <w:rPr>
        <w:rFonts w:ascii="Symbol" w:hAnsi="Symbol" w:hint="default"/>
        <w:color w:val="auto"/>
      </w:rPr>
    </w:lvl>
    <w:lvl w:ilvl="6">
      <w:start w:val="1"/>
      <w:numFmt w:val="bullet"/>
      <w:lvlText w:val=""/>
      <w:lvlJc w:val="left"/>
      <w:pPr>
        <w:tabs>
          <w:tab w:val="num" w:pos="284"/>
        </w:tabs>
        <w:ind w:left="3119" w:hanging="284"/>
      </w:pPr>
      <w:rPr>
        <w:rFonts w:ascii="Symbol" w:hAnsi="Symbol" w:hint="default"/>
        <w:color w:val="auto"/>
      </w:rPr>
    </w:lvl>
    <w:lvl w:ilvl="7">
      <w:start w:val="1"/>
      <w:numFmt w:val="bullet"/>
      <w:lvlText w:val=""/>
      <w:lvlJc w:val="left"/>
      <w:pPr>
        <w:tabs>
          <w:tab w:val="num" w:pos="284"/>
        </w:tabs>
        <w:ind w:left="3402" w:hanging="283"/>
      </w:pPr>
      <w:rPr>
        <w:rFonts w:ascii="Symbol" w:hAnsi="Symbol" w:hint="default"/>
        <w:color w:val="auto"/>
      </w:rPr>
    </w:lvl>
    <w:lvl w:ilvl="8">
      <w:start w:val="1"/>
      <w:numFmt w:val="bullet"/>
      <w:lvlText w:val=""/>
      <w:lvlJc w:val="left"/>
      <w:pPr>
        <w:tabs>
          <w:tab w:val="num" w:pos="284"/>
        </w:tabs>
        <w:ind w:left="3686" w:hanging="284"/>
      </w:pPr>
      <w:rPr>
        <w:rFonts w:ascii="Symbol" w:hAnsi="Symbol" w:hint="default"/>
        <w:color w:val="auto"/>
      </w:rPr>
    </w:lvl>
  </w:abstractNum>
  <w:abstractNum w:abstractNumId="1" w15:restartNumberingAfterBreak="0">
    <w:nsid w:val="08ED0DA8"/>
    <w:multiLevelType w:val="hybridMultilevel"/>
    <w:tmpl w:val="3414660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9AC39AB"/>
    <w:multiLevelType w:val="multilevel"/>
    <w:tmpl w:val="F4D68028"/>
    <w:styleLink w:val="ListNum"/>
    <w:lvl w:ilvl="0">
      <w:start w:val="1"/>
      <w:numFmt w:val="decimal"/>
      <w:pStyle w:val="ListNum01"/>
      <w:lvlText w:val="%1."/>
      <w:lvlJc w:val="left"/>
      <w:pPr>
        <w:tabs>
          <w:tab w:val="num" w:pos="284"/>
        </w:tabs>
        <w:ind w:left="284" w:hanging="284"/>
      </w:pPr>
      <w:rPr>
        <w:rFonts w:hint="default"/>
        <w:color w:val="2CB34A"/>
      </w:rPr>
    </w:lvl>
    <w:lvl w:ilvl="1">
      <w:start w:val="1"/>
      <w:numFmt w:val="decimal"/>
      <w:pStyle w:val="ListNum02"/>
      <w:lvlText w:val="%2."/>
      <w:lvlJc w:val="left"/>
      <w:pPr>
        <w:tabs>
          <w:tab w:val="num" w:pos="284"/>
        </w:tabs>
        <w:ind w:left="567" w:hanging="283"/>
      </w:pPr>
      <w:rPr>
        <w:rFonts w:hint="default"/>
        <w:color w:val="auto"/>
      </w:rPr>
    </w:lvl>
    <w:lvl w:ilvl="2">
      <w:start w:val="1"/>
      <w:numFmt w:val="decimal"/>
      <w:lvlText w:val="%3."/>
      <w:lvlJc w:val="right"/>
      <w:pPr>
        <w:tabs>
          <w:tab w:val="num" w:pos="284"/>
        </w:tabs>
        <w:ind w:left="1134" w:hanging="283"/>
      </w:pPr>
      <w:rPr>
        <w:rFonts w:hint="default"/>
        <w:color w:val="auto"/>
      </w:rPr>
    </w:lvl>
    <w:lvl w:ilvl="3">
      <w:start w:val="1"/>
      <w:numFmt w:val="decimal"/>
      <w:lvlText w:val="%4."/>
      <w:lvlJc w:val="left"/>
      <w:pPr>
        <w:tabs>
          <w:tab w:val="num" w:pos="284"/>
        </w:tabs>
        <w:ind w:left="1134" w:hanging="283"/>
      </w:pPr>
      <w:rPr>
        <w:rFonts w:hint="default"/>
        <w:color w:val="auto"/>
      </w:rPr>
    </w:lvl>
    <w:lvl w:ilvl="4">
      <w:start w:val="1"/>
      <w:numFmt w:val="decimal"/>
      <w:lvlText w:val="%5."/>
      <w:lvlJc w:val="left"/>
      <w:pPr>
        <w:tabs>
          <w:tab w:val="num" w:pos="284"/>
        </w:tabs>
        <w:ind w:left="1418" w:hanging="284"/>
      </w:pPr>
      <w:rPr>
        <w:rFonts w:hint="default"/>
        <w:color w:val="auto"/>
      </w:rPr>
    </w:lvl>
    <w:lvl w:ilvl="5">
      <w:start w:val="1"/>
      <w:numFmt w:val="decimal"/>
      <w:lvlText w:val="%6."/>
      <w:lvlJc w:val="right"/>
      <w:pPr>
        <w:tabs>
          <w:tab w:val="num" w:pos="284"/>
        </w:tabs>
        <w:ind w:left="1985" w:hanging="284"/>
      </w:pPr>
      <w:rPr>
        <w:rFonts w:hint="default"/>
        <w:color w:val="auto"/>
      </w:rPr>
    </w:lvl>
    <w:lvl w:ilvl="6">
      <w:start w:val="1"/>
      <w:numFmt w:val="decimal"/>
      <w:lvlText w:val="%7."/>
      <w:lvlJc w:val="left"/>
      <w:pPr>
        <w:tabs>
          <w:tab w:val="num" w:pos="284"/>
        </w:tabs>
        <w:ind w:left="1985" w:hanging="284"/>
      </w:pPr>
      <w:rPr>
        <w:rFonts w:hint="default"/>
        <w:color w:val="auto"/>
      </w:rPr>
    </w:lvl>
    <w:lvl w:ilvl="7">
      <w:start w:val="1"/>
      <w:numFmt w:val="decimal"/>
      <w:lvlText w:val="%8."/>
      <w:lvlJc w:val="left"/>
      <w:pPr>
        <w:tabs>
          <w:tab w:val="num" w:pos="284"/>
        </w:tabs>
        <w:ind w:left="2268" w:hanging="283"/>
      </w:pPr>
      <w:rPr>
        <w:rFonts w:hint="default"/>
        <w:color w:val="auto"/>
      </w:rPr>
    </w:lvl>
    <w:lvl w:ilvl="8">
      <w:start w:val="1"/>
      <w:numFmt w:val="decimal"/>
      <w:lvlText w:val="%9."/>
      <w:lvlJc w:val="right"/>
      <w:pPr>
        <w:tabs>
          <w:tab w:val="num" w:pos="284"/>
        </w:tabs>
        <w:ind w:left="2835" w:hanging="283"/>
      </w:pPr>
      <w:rPr>
        <w:rFonts w:hint="default"/>
        <w:color w:val="auto"/>
      </w:rPr>
    </w:lvl>
  </w:abstractNum>
  <w:abstractNum w:abstractNumId="3" w15:restartNumberingAfterBreak="0">
    <w:nsid w:val="16BD79BB"/>
    <w:multiLevelType w:val="multilevel"/>
    <w:tmpl w:val="6CBCC2FA"/>
    <w:styleLink w:val="TableListNum"/>
    <w:lvl w:ilvl="0">
      <w:start w:val="1"/>
      <w:numFmt w:val="decimal"/>
      <w:pStyle w:val="TableNumList01"/>
      <w:lvlText w:val="%1."/>
      <w:lvlJc w:val="left"/>
      <w:pPr>
        <w:ind w:left="284" w:hanging="284"/>
      </w:pPr>
      <w:rPr>
        <w:rFonts w:hint="default"/>
        <w:b w:val="0"/>
        <w:i w:val="0"/>
        <w:strike w:val="0"/>
        <w:dstrike w:val="0"/>
        <w:color w:val="2CB34A"/>
        <w:sz w:val="22"/>
        <w:vertAlign w:val="baseline"/>
      </w:rPr>
    </w:lvl>
    <w:lvl w:ilvl="1">
      <w:start w:val="1"/>
      <w:numFmt w:val="decimal"/>
      <w:pStyle w:val="TableNumList02"/>
      <w:lvlText w:val="%2."/>
      <w:lvlJc w:val="left"/>
      <w:pPr>
        <w:tabs>
          <w:tab w:val="num" w:pos="284"/>
        </w:tabs>
        <w:ind w:left="567" w:hanging="283"/>
      </w:pPr>
      <w:rPr>
        <w:rFonts w:ascii="BNPP Sans Light" w:hAnsi="BNPP Sans Light" w:hint="default"/>
        <w:b w:val="0"/>
        <w:i w:val="0"/>
        <w:caps w:val="0"/>
        <w:strike w:val="0"/>
        <w:dstrike w:val="0"/>
        <w:vanish w:val="0"/>
        <w:color w:val="auto"/>
        <w:sz w:val="22"/>
        <w:u w:val="none"/>
        <w:vertAlign w:val="baseline"/>
      </w:rPr>
    </w:lvl>
    <w:lvl w:ilvl="2">
      <w:start w:val="1"/>
      <w:numFmt w:val="decimal"/>
      <w:lvlText w:val="%3."/>
      <w:lvlJc w:val="left"/>
      <w:pPr>
        <w:tabs>
          <w:tab w:val="num" w:pos="284"/>
        </w:tabs>
        <w:ind w:left="851" w:hanging="284"/>
      </w:pPr>
      <w:rPr>
        <w:rFonts w:ascii="BNPP Sans Light" w:hAnsi="BNPP Sans Light" w:hint="default"/>
        <w:b w:val="0"/>
        <w:i w:val="0"/>
        <w:caps w:val="0"/>
        <w:strike w:val="0"/>
        <w:dstrike w:val="0"/>
        <w:vanish w:val="0"/>
        <w:color w:val="auto"/>
        <w:sz w:val="22"/>
        <w:u w:val="none"/>
        <w:vertAlign w:val="baseline"/>
      </w:rPr>
    </w:lvl>
    <w:lvl w:ilvl="3">
      <w:start w:val="1"/>
      <w:numFmt w:val="decimal"/>
      <w:lvlText w:val="%4."/>
      <w:lvlJc w:val="left"/>
      <w:pPr>
        <w:tabs>
          <w:tab w:val="num" w:pos="284"/>
        </w:tabs>
        <w:ind w:left="1134" w:hanging="283"/>
      </w:pPr>
      <w:rPr>
        <w:rFonts w:ascii="BNPP Sans Light" w:hAnsi="BNPP Sans Light" w:hint="default"/>
        <w:b w:val="0"/>
        <w:i w:val="0"/>
        <w:caps w:val="0"/>
        <w:strike w:val="0"/>
        <w:dstrike w:val="0"/>
        <w:vanish w:val="0"/>
        <w:color w:val="auto"/>
        <w:sz w:val="22"/>
        <w:u w:val="none"/>
        <w:vertAlign w:val="baseline"/>
      </w:rPr>
    </w:lvl>
    <w:lvl w:ilvl="4">
      <w:start w:val="1"/>
      <w:numFmt w:val="decimal"/>
      <w:lvlText w:val="%5"/>
      <w:lvlJc w:val="left"/>
      <w:pPr>
        <w:tabs>
          <w:tab w:val="num" w:pos="284"/>
        </w:tabs>
        <w:ind w:left="1701" w:hanging="283"/>
      </w:pPr>
      <w:rPr>
        <w:rFonts w:hint="default"/>
      </w:rPr>
    </w:lvl>
    <w:lvl w:ilvl="5">
      <w:start w:val="1"/>
      <w:numFmt w:val="decimal"/>
      <w:lvlText w:val="%6."/>
      <w:lvlJc w:val="left"/>
      <w:pPr>
        <w:tabs>
          <w:tab w:val="num" w:pos="284"/>
        </w:tabs>
        <w:ind w:left="1985" w:hanging="284"/>
      </w:pPr>
      <w:rPr>
        <w:rFonts w:hint="default"/>
      </w:rPr>
    </w:lvl>
    <w:lvl w:ilvl="6">
      <w:start w:val="1"/>
      <w:numFmt w:val="decimal"/>
      <w:lvlText w:val="%7."/>
      <w:lvlJc w:val="left"/>
      <w:pPr>
        <w:tabs>
          <w:tab w:val="num" w:pos="284"/>
        </w:tabs>
        <w:ind w:left="2552" w:hanging="284"/>
      </w:pPr>
      <w:rPr>
        <w:rFonts w:hint="default"/>
      </w:rPr>
    </w:lvl>
    <w:lvl w:ilvl="7">
      <w:start w:val="1"/>
      <w:numFmt w:val="decimal"/>
      <w:lvlText w:val="%8."/>
      <w:lvlJc w:val="left"/>
      <w:pPr>
        <w:tabs>
          <w:tab w:val="num" w:pos="284"/>
        </w:tabs>
        <w:ind w:left="3119" w:hanging="284"/>
      </w:pPr>
      <w:rPr>
        <w:rFonts w:hint="default"/>
      </w:rPr>
    </w:lvl>
    <w:lvl w:ilvl="8">
      <w:start w:val="1"/>
      <w:numFmt w:val="decimal"/>
      <w:lvlText w:val="%9."/>
      <w:lvlJc w:val="left"/>
      <w:pPr>
        <w:tabs>
          <w:tab w:val="num" w:pos="284"/>
        </w:tabs>
        <w:ind w:left="3686" w:hanging="284"/>
      </w:pPr>
      <w:rPr>
        <w:rFonts w:hint="default"/>
      </w:rPr>
    </w:lvl>
  </w:abstractNum>
  <w:abstractNum w:abstractNumId="4" w15:restartNumberingAfterBreak="0">
    <w:nsid w:val="19440656"/>
    <w:multiLevelType w:val="hybridMultilevel"/>
    <w:tmpl w:val="45EAACD8"/>
    <w:lvl w:ilvl="0" w:tplc="ADCE2852">
      <w:numFmt w:val="bullet"/>
      <w:lvlText w:val="-"/>
      <w:lvlJc w:val="left"/>
      <w:pPr>
        <w:ind w:left="2880" w:hanging="360"/>
      </w:pPr>
      <w:rPr>
        <w:rFonts w:ascii="Calibri" w:eastAsia="Calibri" w:hAnsi="Calibri" w:cs="Calibri"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5" w15:restartNumberingAfterBreak="0">
    <w:nsid w:val="1F967B03"/>
    <w:multiLevelType w:val="hybridMultilevel"/>
    <w:tmpl w:val="D71C0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A370EF"/>
    <w:multiLevelType w:val="hybridMultilevel"/>
    <w:tmpl w:val="7BCCA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40C9D"/>
    <w:multiLevelType w:val="multilevel"/>
    <w:tmpl w:val="535678C6"/>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5921156"/>
    <w:multiLevelType w:val="multilevel"/>
    <w:tmpl w:val="815C2A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A43E14"/>
    <w:multiLevelType w:val="multilevel"/>
    <w:tmpl w:val="070EF55E"/>
    <w:styleLink w:val="StepListNum"/>
    <w:lvl w:ilvl="0">
      <w:start w:val="1"/>
      <w:numFmt w:val="decimal"/>
      <w:pStyle w:val="StepListNum01"/>
      <w:lvlText w:val="%1."/>
      <w:lvlJc w:val="left"/>
      <w:pPr>
        <w:tabs>
          <w:tab w:val="num" w:pos="284"/>
        </w:tabs>
        <w:ind w:left="1418" w:hanging="284"/>
      </w:pPr>
      <w:rPr>
        <w:rFonts w:hint="default"/>
        <w:color w:val="2CB34A"/>
      </w:rPr>
    </w:lvl>
    <w:lvl w:ilvl="1">
      <w:start w:val="1"/>
      <w:numFmt w:val="decimal"/>
      <w:pStyle w:val="StepListNum02"/>
      <w:lvlText w:val="%2."/>
      <w:lvlJc w:val="left"/>
      <w:pPr>
        <w:tabs>
          <w:tab w:val="num" w:pos="284"/>
        </w:tabs>
        <w:ind w:left="1701" w:hanging="283"/>
      </w:pPr>
      <w:rPr>
        <w:rFonts w:hint="default"/>
        <w:color w:val="auto"/>
      </w:rPr>
    </w:lvl>
    <w:lvl w:ilvl="2">
      <w:start w:val="1"/>
      <w:numFmt w:val="decimal"/>
      <w:lvlText w:val="%3."/>
      <w:lvlJc w:val="right"/>
      <w:pPr>
        <w:tabs>
          <w:tab w:val="num" w:pos="284"/>
        </w:tabs>
        <w:ind w:left="1985" w:hanging="284"/>
      </w:pPr>
      <w:rPr>
        <w:rFonts w:hint="default"/>
      </w:rPr>
    </w:lvl>
    <w:lvl w:ilvl="3">
      <w:start w:val="1"/>
      <w:numFmt w:val="decimal"/>
      <w:lvlText w:val="%4."/>
      <w:lvlJc w:val="left"/>
      <w:pPr>
        <w:tabs>
          <w:tab w:val="num" w:pos="284"/>
        </w:tabs>
        <w:ind w:left="2552" w:hanging="284"/>
      </w:pPr>
      <w:rPr>
        <w:rFonts w:hint="default"/>
      </w:rPr>
    </w:lvl>
    <w:lvl w:ilvl="4">
      <w:start w:val="1"/>
      <w:numFmt w:val="decimal"/>
      <w:lvlText w:val="%5."/>
      <w:lvlJc w:val="left"/>
      <w:pPr>
        <w:tabs>
          <w:tab w:val="num" w:pos="284"/>
        </w:tabs>
        <w:ind w:left="3119" w:hanging="284"/>
      </w:pPr>
      <w:rPr>
        <w:rFonts w:hint="default"/>
      </w:rPr>
    </w:lvl>
    <w:lvl w:ilvl="5">
      <w:start w:val="1"/>
      <w:numFmt w:val="decimal"/>
      <w:lvlText w:val="%6."/>
      <w:lvlJc w:val="right"/>
      <w:pPr>
        <w:tabs>
          <w:tab w:val="num" w:pos="284"/>
        </w:tabs>
        <w:ind w:left="3969" w:hanging="283"/>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10" w15:restartNumberingAfterBreak="0">
    <w:nsid w:val="2DE1534A"/>
    <w:multiLevelType w:val="hybridMultilevel"/>
    <w:tmpl w:val="1F683F8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31A001E0"/>
    <w:multiLevelType w:val="hybridMultilevel"/>
    <w:tmpl w:val="30F0B8D4"/>
    <w:lvl w:ilvl="0" w:tplc="2E0C1096">
      <w:start w:val="1"/>
      <w:numFmt w:val="bullet"/>
      <w:lvlText w:val=""/>
      <w:lvlPicBulletId w:val="0"/>
      <w:lvlJc w:val="left"/>
      <w:pPr>
        <w:tabs>
          <w:tab w:val="num" w:pos="720"/>
        </w:tabs>
        <w:ind w:left="720" w:hanging="360"/>
      </w:pPr>
      <w:rPr>
        <w:rFonts w:ascii="Symbol" w:hAnsi="Symbol" w:hint="default"/>
      </w:rPr>
    </w:lvl>
    <w:lvl w:ilvl="1" w:tplc="8BCA2B1C" w:tentative="1">
      <w:start w:val="1"/>
      <w:numFmt w:val="bullet"/>
      <w:lvlText w:val=""/>
      <w:lvlJc w:val="left"/>
      <w:pPr>
        <w:tabs>
          <w:tab w:val="num" w:pos="1440"/>
        </w:tabs>
        <w:ind w:left="1440" w:hanging="360"/>
      </w:pPr>
      <w:rPr>
        <w:rFonts w:ascii="Symbol" w:hAnsi="Symbol" w:hint="default"/>
      </w:rPr>
    </w:lvl>
    <w:lvl w:ilvl="2" w:tplc="1DBAD930" w:tentative="1">
      <w:start w:val="1"/>
      <w:numFmt w:val="bullet"/>
      <w:lvlText w:val=""/>
      <w:lvlJc w:val="left"/>
      <w:pPr>
        <w:tabs>
          <w:tab w:val="num" w:pos="2160"/>
        </w:tabs>
        <w:ind w:left="2160" w:hanging="360"/>
      </w:pPr>
      <w:rPr>
        <w:rFonts w:ascii="Symbol" w:hAnsi="Symbol" w:hint="default"/>
      </w:rPr>
    </w:lvl>
    <w:lvl w:ilvl="3" w:tplc="BBF405A8" w:tentative="1">
      <w:start w:val="1"/>
      <w:numFmt w:val="bullet"/>
      <w:lvlText w:val=""/>
      <w:lvlJc w:val="left"/>
      <w:pPr>
        <w:tabs>
          <w:tab w:val="num" w:pos="2880"/>
        </w:tabs>
        <w:ind w:left="2880" w:hanging="360"/>
      </w:pPr>
      <w:rPr>
        <w:rFonts w:ascii="Symbol" w:hAnsi="Symbol" w:hint="default"/>
      </w:rPr>
    </w:lvl>
    <w:lvl w:ilvl="4" w:tplc="422E4222" w:tentative="1">
      <w:start w:val="1"/>
      <w:numFmt w:val="bullet"/>
      <w:lvlText w:val=""/>
      <w:lvlJc w:val="left"/>
      <w:pPr>
        <w:tabs>
          <w:tab w:val="num" w:pos="3600"/>
        </w:tabs>
        <w:ind w:left="3600" w:hanging="360"/>
      </w:pPr>
      <w:rPr>
        <w:rFonts w:ascii="Symbol" w:hAnsi="Symbol" w:hint="default"/>
      </w:rPr>
    </w:lvl>
    <w:lvl w:ilvl="5" w:tplc="65829FB8" w:tentative="1">
      <w:start w:val="1"/>
      <w:numFmt w:val="bullet"/>
      <w:lvlText w:val=""/>
      <w:lvlJc w:val="left"/>
      <w:pPr>
        <w:tabs>
          <w:tab w:val="num" w:pos="4320"/>
        </w:tabs>
        <w:ind w:left="4320" w:hanging="360"/>
      </w:pPr>
      <w:rPr>
        <w:rFonts w:ascii="Symbol" w:hAnsi="Symbol" w:hint="default"/>
      </w:rPr>
    </w:lvl>
    <w:lvl w:ilvl="6" w:tplc="C5E0D06A" w:tentative="1">
      <w:start w:val="1"/>
      <w:numFmt w:val="bullet"/>
      <w:lvlText w:val=""/>
      <w:lvlJc w:val="left"/>
      <w:pPr>
        <w:tabs>
          <w:tab w:val="num" w:pos="5040"/>
        </w:tabs>
        <w:ind w:left="5040" w:hanging="360"/>
      </w:pPr>
      <w:rPr>
        <w:rFonts w:ascii="Symbol" w:hAnsi="Symbol" w:hint="default"/>
      </w:rPr>
    </w:lvl>
    <w:lvl w:ilvl="7" w:tplc="EE607D50" w:tentative="1">
      <w:start w:val="1"/>
      <w:numFmt w:val="bullet"/>
      <w:lvlText w:val=""/>
      <w:lvlJc w:val="left"/>
      <w:pPr>
        <w:tabs>
          <w:tab w:val="num" w:pos="5760"/>
        </w:tabs>
        <w:ind w:left="5760" w:hanging="360"/>
      </w:pPr>
      <w:rPr>
        <w:rFonts w:ascii="Symbol" w:hAnsi="Symbol" w:hint="default"/>
      </w:rPr>
    </w:lvl>
    <w:lvl w:ilvl="8" w:tplc="E84E91A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A21B78"/>
    <w:multiLevelType w:val="hybridMultilevel"/>
    <w:tmpl w:val="81A2A0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46C3FA9"/>
    <w:multiLevelType w:val="multilevel"/>
    <w:tmpl w:val="DD6E4FD8"/>
    <w:styleLink w:val="Instruction"/>
    <w:lvl w:ilvl="0">
      <w:start w:val="1"/>
      <w:numFmt w:val="decimal"/>
      <w:pStyle w:val="Instruction01"/>
      <w:lvlText w:val="%1."/>
      <w:lvlJc w:val="left"/>
      <w:pPr>
        <w:tabs>
          <w:tab w:val="num" w:pos="284"/>
        </w:tabs>
        <w:ind w:left="284" w:hanging="284"/>
      </w:pPr>
      <w:rPr>
        <w:rFonts w:hint="default"/>
        <w:color w:val="2CB34A"/>
      </w:rPr>
    </w:lvl>
    <w:lvl w:ilvl="1">
      <w:start w:val="1"/>
      <w:numFmt w:val="decimal"/>
      <w:pStyle w:val="Instruction02"/>
      <w:lvlText w:val="%2."/>
      <w:lvlJc w:val="left"/>
      <w:pPr>
        <w:tabs>
          <w:tab w:val="num" w:pos="284"/>
        </w:tabs>
        <w:ind w:left="567" w:hanging="283"/>
      </w:pPr>
      <w:rPr>
        <w:rFonts w:hint="default"/>
        <w:color w:val="auto"/>
      </w:rPr>
    </w:lvl>
    <w:lvl w:ilvl="2">
      <w:start w:val="1"/>
      <w:numFmt w:val="decimal"/>
      <w:lvlText w:val="%3."/>
      <w:lvlJc w:val="left"/>
      <w:pPr>
        <w:tabs>
          <w:tab w:val="num" w:pos="284"/>
        </w:tabs>
        <w:ind w:left="851" w:hanging="284"/>
      </w:pPr>
      <w:rPr>
        <w:rFonts w:hint="default"/>
        <w:color w:val="auto"/>
      </w:rPr>
    </w:lvl>
    <w:lvl w:ilvl="3">
      <w:start w:val="1"/>
      <w:numFmt w:val="decimal"/>
      <w:lvlText w:val="%4."/>
      <w:lvlJc w:val="left"/>
      <w:pPr>
        <w:tabs>
          <w:tab w:val="num" w:pos="284"/>
        </w:tabs>
        <w:ind w:left="1134" w:hanging="283"/>
      </w:pPr>
      <w:rPr>
        <w:rFonts w:hint="default"/>
        <w:color w:val="auto"/>
      </w:rPr>
    </w:lvl>
    <w:lvl w:ilvl="4">
      <w:start w:val="1"/>
      <w:numFmt w:val="decimal"/>
      <w:lvlText w:val="%5."/>
      <w:lvlJc w:val="left"/>
      <w:pPr>
        <w:tabs>
          <w:tab w:val="num" w:pos="284"/>
        </w:tabs>
        <w:ind w:left="1418" w:hanging="284"/>
      </w:pPr>
      <w:rPr>
        <w:rFonts w:hint="default"/>
        <w:color w:val="auto"/>
      </w:rPr>
    </w:lvl>
    <w:lvl w:ilvl="5">
      <w:start w:val="1"/>
      <w:numFmt w:val="decimal"/>
      <w:lvlText w:val="%6"/>
      <w:lvlJc w:val="left"/>
      <w:pPr>
        <w:tabs>
          <w:tab w:val="num" w:pos="284"/>
        </w:tabs>
        <w:ind w:left="1701" w:hanging="283"/>
      </w:pPr>
      <w:rPr>
        <w:rFonts w:hint="default"/>
        <w:color w:val="auto"/>
      </w:rPr>
    </w:lvl>
    <w:lvl w:ilvl="6">
      <w:start w:val="1"/>
      <w:numFmt w:val="decimal"/>
      <w:lvlText w:val="%7."/>
      <w:lvlJc w:val="left"/>
      <w:pPr>
        <w:tabs>
          <w:tab w:val="num" w:pos="284"/>
        </w:tabs>
        <w:ind w:left="1985" w:hanging="284"/>
      </w:pPr>
      <w:rPr>
        <w:rFonts w:hint="default"/>
        <w:color w:val="auto"/>
      </w:rPr>
    </w:lvl>
    <w:lvl w:ilvl="7">
      <w:start w:val="1"/>
      <w:numFmt w:val="decimal"/>
      <w:lvlText w:val="%8."/>
      <w:lvlJc w:val="left"/>
      <w:pPr>
        <w:tabs>
          <w:tab w:val="num" w:pos="284"/>
        </w:tabs>
        <w:ind w:left="2268" w:hanging="283"/>
      </w:pPr>
      <w:rPr>
        <w:rFonts w:hint="default"/>
        <w:color w:val="auto"/>
      </w:rPr>
    </w:lvl>
    <w:lvl w:ilvl="8">
      <w:start w:val="1"/>
      <w:numFmt w:val="decimal"/>
      <w:lvlText w:val="%9."/>
      <w:lvlJc w:val="left"/>
      <w:pPr>
        <w:tabs>
          <w:tab w:val="num" w:pos="284"/>
        </w:tabs>
        <w:ind w:left="2552" w:hanging="284"/>
      </w:pPr>
      <w:rPr>
        <w:rFonts w:hint="default"/>
        <w:color w:val="auto"/>
      </w:rPr>
    </w:lvl>
  </w:abstractNum>
  <w:abstractNum w:abstractNumId="14" w15:restartNumberingAfterBreak="0">
    <w:nsid w:val="35CC19D5"/>
    <w:multiLevelType w:val="multilevel"/>
    <w:tmpl w:val="1960EE86"/>
    <w:lvl w:ilvl="0">
      <w:start w:val="1"/>
      <w:numFmt w:val="bullet"/>
      <w:pStyle w:val="Bulletpoint1"/>
      <w:lvlText w:val=""/>
      <w:lvlJc w:val="left"/>
      <w:pPr>
        <w:tabs>
          <w:tab w:val="num" w:pos="284"/>
        </w:tabs>
        <w:ind w:left="284" w:hanging="284"/>
      </w:pPr>
      <w:rPr>
        <w:rFonts w:ascii="Wingdings" w:hAnsi="Wingdings" w:hint="default"/>
        <w:caps w:val="0"/>
        <w:strike w:val="0"/>
        <w:dstrike w:val="0"/>
        <w:vanish w:val="0"/>
        <w:color w:val="00A76C" w:themeColor="accent1"/>
        <w:sz w:val="22"/>
        <w:vertAlign w:val="baseline"/>
      </w:rPr>
    </w:lvl>
    <w:lvl w:ilvl="1">
      <w:start w:val="1"/>
      <w:numFmt w:val="bullet"/>
      <w:lvlText w:val=""/>
      <w:lvlJc w:val="left"/>
      <w:pPr>
        <w:tabs>
          <w:tab w:val="num" w:pos="284"/>
        </w:tabs>
        <w:ind w:left="567" w:hanging="283"/>
      </w:pPr>
      <w:rPr>
        <w:rFonts w:ascii="Wingdings" w:hAnsi="Wingdings" w:hint="default"/>
        <w:caps w:val="0"/>
        <w:strike w:val="0"/>
        <w:dstrike w:val="0"/>
        <w:vanish w:val="0"/>
        <w:color w:val="auto"/>
        <w:u w:val="none"/>
        <w:vertAlign w:val="baseline"/>
      </w:rPr>
    </w:lvl>
    <w:lvl w:ilvl="2">
      <w:start w:val="1"/>
      <w:numFmt w:val="bullet"/>
      <w:lvlText w:val=""/>
      <w:lvlJc w:val="left"/>
      <w:pPr>
        <w:tabs>
          <w:tab w:val="num" w:pos="567"/>
        </w:tabs>
        <w:ind w:left="851" w:hanging="284"/>
      </w:pPr>
      <w:rPr>
        <w:rFonts w:ascii="Symbol" w:hAnsi="Symbol" w:hint="default"/>
        <w:color w:val="auto"/>
      </w:rPr>
    </w:lvl>
    <w:lvl w:ilvl="3">
      <w:start w:val="1"/>
      <w:numFmt w:val="bullet"/>
      <w:lvlText w:val=""/>
      <w:lvlJc w:val="left"/>
      <w:pPr>
        <w:tabs>
          <w:tab w:val="num" w:pos="284"/>
        </w:tabs>
        <w:ind w:left="1134" w:hanging="283"/>
      </w:pPr>
      <w:rPr>
        <w:rFonts w:ascii="Symbol" w:hAnsi="Symbol" w:hint="default"/>
        <w:color w:val="auto"/>
      </w:rPr>
    </w:lvl>
    <w:lvl w:ilvl="4">
      <w:start w:val="1"/>
      <w:numFmt w:val="bullet"/>
      <w:lvlText w:val=""/>
      <w:lvlJc w:val="left"/>
      <w:pPr>
        <w:tabs>
          <w:tab w:val="num" w:pos="284"/>
        </w:tabs>
        <w:ind w:left="1418" w:hanging="284"/>
      </w:pPr>
      <w:rPr>
        <w:rFonts w:ascii="Symbol" w:hAnsi="Symbol" w:hint="default"/>
        <w:color w:val="auto"/>
      </w:rPr>
    </w:lvl>
    <w:lvl w:ilvl="5">
      <w:start w:val="1"/>
      <w:numFmt w:val="bullet"/>
      <w:lvlText w:val=""/>
      <w:lvlJc w:val="left"/>
      <w:pPr>
        <w:tabs>
          <w:tab w:val="num" w:pos="284"/>
        </w:tabs>
        <w:ind w:left="1701" w:hanging="283"/>
      </w:pPr>
      <w:rPr>
        <w:rFonts w:ascii="Symbol" w:hAnsi="Symbol" w:hint="default"/>
        <w:color w:val="auto"/>
      </w:rPr>
    </w:lvl>
    <w:lvl w:ilvl="6">
      <w:start w:val="1"/>
      <w:numFmt w:val="bullet"/>
      <w:lvlText w:val=""/>
      <w:lvlJc w:val="left"/>
      <w:pPr>
        <w:tabs>
          <w:tab w:val="num" w:pos="284"/>
        </w:tabs>
        <w:ind w:left="1985" w:hanging="284"/>
      </w:pPr>
      <w:rPr>
        <w:rFonts w:ascii="Symbol" w:hAnsi="Symbol" w:hint="default"/>
        <w:color w:val="auto"/>
      </w:rPr>
    </w:lvl>
    <w:lvl w:ilvl="7">
      <w:start w:val="1"/>
      <w:numFmt w:val="bullet"/>
      <w:lvlText w:val=""/>
      <w:lvlJc w:val="left"/>
      <w:pPr>
        <w:tabs>
          <w:tab w:val="num" w:pos="284"/>
        </w:tabs>
        <w:ind w:left="2268" w:hanging="283"/>
      </w:pPr>
      <w:rPr>
        <w:rFonts w:ascii="Symbol" w:hAnsi="Symbol" w:hint="default"/>
        <w:color w:val="auto"/>
      </w:rPr>
    </w:lvl>
    <w:lvl w:ilvl="8">
      <w:start w:val="1"/>
      <w:numFmt w:val="bullet"/>
      <w:lvlText w:val=""/>
      <w:lvlJc w:val="left"/>
      <w:pPr>
        <w:tabs>
          <w:tab w:val="num" w:pos="284"/>
        </w:tabs>
        <w:ind w:left="2552" w:hanging="284"/>
      </w:pPr>
      <w:rPr>
        <w:rFonts w:ascii="Symbol" w:hAnsi="Symbol" w:hint="default"/>
        <w:color w:val="auto"/>
      </w:rPr>
    </w:lvl>
  </w:abstractNum>
  <w:abstractNum w:abstractNumId="15" w15:restartNumberingAfterBreak="0">
    <w:nsid w:val="35CD268E"/>
    <w:multiLevelType w:val="hybridMultilevel"/>
    <w:tmpl w:val="6F36C420"/>
    <w:lvl w:ilvl="0" w:tplc="7BF87476">
      <w:start w:val="1"/>
      <w:numFmt w:val="lowerLetter"/>
      <w:lvlText w:val="%1."/>
      <w:lvlJc w:val="left"/>
      <w:pPr>
        <w:ind w:left="1070" w:hanging="360"/>
      </w:pPr>
    </w:lvl>
    <w:lvl w:ilvl="1" w:tplc="040C0019">
      <w:start w:val="1"/>
      <w:numFmt w:val="lowerLetter"/>
      <w:lvlText w:val="%2."/>
      <w:lvlJc w:val="left"/>
      <w:pPr>
        <w:ind w:left="1790" w:hanging="360"/>
      </w:pPr>
    </w:lvl>
    <w:lvl w:ilvl="2" w:tplc="040C001B">
      <w:start w:val="1"/>
      <w:numFmt w:val="lowerRoman"/>
      <w:lvlText w:val="%3."/>
      <w:lvlJc w:val="right"/>
      <w:pPr>
        <w:ind w:left="2510" w:hanging="180"/>
      </w:pPr>
    </w:lvl>
    <w:lvl w:ilvl="3" w:tplc="040C000F">
      <w:start w:val="1"/>
      <w:numFmt w:val="decimal"/>
      <w:lvlText w:val="%4."/>
      <w:lvlJc w:val="left"/>
      <w:pPr>
        <w:ind w:left="3230" w:hanging="360"/>
      </w:pPr>
    </w:lvl>
    <w:lvl w:ilvl="4" w:tplc="040C0019">
      <w:start w:val="1"/>
      <w:numFmt w:val="lowerLetter"/>
      <w:lvlText w:val="%5."/>
      <w:lvlJc w:val="left"/>
      <w:pPr>
        <w:ind w:left="3950" w:hanging="360"/>
      </w:pPr>
    </w:lvl>
    <w:lvl w:ilvl="5" w:tplc="040C001B">
      <w:start w:val="1"/>
      <w:numFmt w:val="lowerRoman"/>
      <w:lvlText w:val="%6."/>
      <w:lvlJc w:val="right"/>
      <w:pPr>
        <w:ind w:left="4670" w:hanging="180"/>
      </w:pPr>
    </w:lvl>
    <w:lvl w:ilvl="6" w:tplc="040C000F">
      <w:start w:val="1"/>
      <w:numFmt w:val="decimal"/>
      <w:lvlText w:val="%7."/>
      <w:lvlJc w:val="left"/>
      <w:pPr>
        <w:ind w:left="5390" w:hanging="360"/>
      </w:pPr>
    </w:lvl>
    <w:lvl w:ilvl="7" w:tplc="040C0019">
      <w:start w:val="1"/>
      <w:numFmt w:val="lowerLetter"/>
      <w:lvlText w:val="%8."/>
      <w:lvlJc w:val="left"/>
      <w:pPr>
        <w:ind w:left="6110" w:hanging="360"/>
      </w:pPr>
    </w:lvl>
    <w:lvl w:ilvl="8" w:tplc="040C001B">
      <w:start w:val="1"/>
      <w:numFmt w:val="lowerRoman"/>
      <w:lvlText w:val="%9."/>
      <w:lvlJc w:val="right"/>
      <w:pPr>
        <w:ind w:left="6830" w:hanging="180"/>
      </w:pPr>
    </w:lvl>
  </w:abstractNum>
  <w:abstractNum w:abstractNumId="16" w15:restartNumberingAfterBreak="0">
    <w:nsid w:val="3E4D40DB"/>
    <w:multiLevelType w:val="multilevel"/>
    <w:tmpl w:val="0B0C27EC"/>
    <w:styleLink w:val="StepListBullet"/>
    <w:lvl w:ilvl="0">
      <w:start w:val="1"/>
      <w:numFmt w:val="bullet"/>
      <w:pStyle w:val="StepBullet01"/>
      <w:lvlText w:val=""/>
      <w:lvlJc w:val="left"/>
      <w:pPr>
        <w:tabs>
          <w:tab w:val="num" w:pos="284"/>
        </w:tabs>
        <w:ind w:left="1418" w:hanging="284"/>
      </w:pPr>
      <w:rPr>
        <w:rFonts w:ascii="Wingdings" w:hAnsi="Wingdings" w:hint="default"/>
        <w:color w:val="2CB34A"/>
      </w:rPr>
    </w:lvl>
    <w:lvl w:ilvl="1">
      <w:start w:val="1"/>
      <w:numFmt w:val="bullet"/>
      <w:pStyle w:val="StepBullet02"/>
      <w:lvlText w:val=""/>
      <w:lvlJc w:val="left"/>
      <w:pPr>
        <w:tabs>
          <w:tab w:val="num" w:pos="284"/>
        </w:tabs>
        <w:ind w:left="1701" w:hanging="283"/>
      </w:pPr>
      <w:rPr>
        <w:rFonts w:ascii="Wingdings" w:hAnsi="Wingdings" w:hint="default"/>
        <w:color w:val="auto"/>
      </w:rPr>
    </w:lvl>
    <w:lvl w:ilvl="2">
      <w:start w:val="1"/>
      <w:numFmt w:val="bullet"/>
      <w:lvlText w:val=""/>
      <w:lvlJc w:val="left"/>
      <w:pPr>
        <w:tabs>
          <w:tab w:val="num" w:pos="284"/>
        </w:tabs>
        <w:ind w:left="1985" w:hanging="284"/>
      </w:pPr>
      <w:rPr>
        <w:rFonts w:ascii="Symbol" w:hAnsi="Symbol" w:hint="default"/>
        <w:color w:val="auto"/>
      </w:rPr>
    </w:lvl>
    <w:lvl w:ilvl="3">
      <w:start w:val="1"/>
      <w:numFmt w:val="bullet"/>
      <w:lvlText w:val=""/>
      <w:lvlJc w:val="left"/>
      <w:pPr>
        <w:tabs>
          <w:tab w:val="num" w:pos="284"/>
        </w:tabs>
        <w:ind w:left="2268" w:hanging="283"/>
      </w:pPr>
      <w:rPr>
        <w:rFonts w:ascii="Symbol" w:hAnsi="Symbol" w:hint="default"/>
        <w:color w:val="auto"/>
      </w:rPr>
    </w:lvl>
    <w:lvl w:ilvl="4">
      <w:start w:val="1"/>
      <w:numFmt w:val="bullet"/>
      <w:lvlText w:val=""/>
      <w:lvlJc w:val="left"/>
      <w:pPr>
        <w:tabs>
          <w:tab w:val="num" w:pos="284"/>
        </w:tabs>
        <w:ind w:left="2552" w:hanging="284"/>
      </w:pPr>
      <w:rPr>
        <w:rFonts w:ascii="Symbol" w:hAnsi="Symbol" w:hint="default"/>
        <w:color w:val="auto"/>
      </w:rPr>
    </w:lvl>
    <w:lvl w:ilvl="5">
      <w:start w:val="1"/>
      <w:numFmt w:val="bullet"/>
      <w:lvlText w:val=""/>
      <w:lvlJc w:val="left"/>
      <w:pPr>
        <w:tabs>
          <w:tab w:val="num" w:pos="284"/>
        </w:tabs>
        <w:ind w:left="2835" w:hanging="283"/>
      </w:pPr>
      <w:rPr>
        <w:rFonts w:ascii="Symbol" w:hAnsi="Symbol" w:hint="default"/>
        <w:color w:val="auto"/>
      </w:rPr>
    </w:lvl>
    <w:lvl w:ilvl="6">
      <w:start w:val="1"/>
      <w:numFmt w:val="bullet"/>
      <w:lvlText w:val=""/>
      <w:lvlJc w:val="left"/>
      <w:pPr>
        <w:tabs>
          <w:tab w:val="num" w:pos="284"/>
        </w:tabs>
        <w:ind w:left="3119" w:hanging="284"/>
      </w:pPr>
      <w:rPr>
        <w:rFonts w:ascii="Symbol" w:hAnsi="Symbol" w:hint="default"/>
        <w:color w:val="auto"/>
      </w:rPr>
    </w:lvl>
    <w:lvl w:ilvl="7">
      <w:start w:val="1"/>
      <w:numFmt w:val="bullet"/>
      <w:lvlText w:val=""/>
      <w:lvlJc w:val="left"/>
      <w:pPr>
        <w:tabs>
          <w:tab w:val="num" w:pos="284"/>
        </w:tabs>
        <w:ind w:left="3402" w:hanging="283"/>
      </w:pPr>
      <w:rPr>
        <w:rFonts w:ascii="Symbol" w:hAnsi="Symbol" w:hint="default"/>
        <w:color w:val="auto"/>
      </w:rPr>
    </w:lvl>
    <w:lvl w:ilvl="8">
      <w:start w:val="1"/>
      <w:numFmt w:val="bullet"/>
      <w:lvlText w:val=""/>
      <w:lvlJc w:val="left"/>
      <w:pPr>
        <w:tabs>
          <w:tab w:val="num" w:pos="284"/>
        </w:tabs>
        <w:ind w:left="3686" w:hanging="284"/>
      </w:pPr>
      <w:rPr>
        <w:rFonts w:ascii="Symbol" w:hAnsi="Symbol" w:hint="default"/>
        <w:color w:val="auto"/>
      </w:rPr>
    </w:lvl>
  </w:abstractNum>
  <w:abstractNum w:abstractNumId="17" w15:restartNumberingAfterBreak="0">
    <w:nsid w:val="3EED4272"/>
    <w:multiLevelType w:val="hybridMultilevel"/>
    <w:tmpl w:val="A094E9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00D73FF"/>
    <w:multiLevelType w:val="hybridMultilevel"/>
    <w:tmpl w:val="1DF0CE3C"/>
    <w:lvl w:ilvl="0" w:tplc="3ACC37F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673151"/>
    <w:multiLevelType w:val="hybridMultilevel"/>
    <w:tmpl w:val="39746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3B69A4"/>
    <w:multiLevelType w:val="hybridMultilevel"/>
    <w:tmpl w:val="225473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0476F08"/>
    <w:multiLevelType w:val="hybridMultilevel"/>
    <w:tmpl w:val="AA367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33C0C"/>
    <w:multiLevelType w:val="multilevel"/>
    <w:tmpl w:val="D5E8A266"/>
    <w:lvl w:ilvl="0">
      <w:start w:val="1"/>
      <w:numFmt w:val="none"/>
      <w:pStyle w:val="Result01"/>
      <w:lvlText w:val="%1"/>
      <w:lvlJc w:val="left"/>
      <w:pPr>
        <w:tabs>
          <w:tab w:val="num" w:pos="0"/>
        </w:tabs>
        <w:ind w:left="567" w:hanging="283"/>
      </w:pPr>
      <w:rPr>
        <w:rFonts w:hint="default"/>
      </w:rPr>
    </w:lvl>
    <w:lvl w:ilvl="1">
      <w:start w:val="1"/>
      <w:numFmt w:val="none"/>
      <w:pStyle w:val="Result02"/>
      <w:lvlText w:val="%2"/>
      <w:lvlJc w:val="left"/>
      <w:pPr>
        <w:ind w:left="851" w:hanging="284"/>
      </w:pPr>
      <w:rPr>
        <w:rFonts w:hint="default"/>
      </w:rPr>
    </w:lvl>
    <w:lvl w:ilvl="2">
      <w:start w:val="1"/>
      <w:numFmt w:val="none"/>
      <w:lvlText w:val="%3"/>
      <w:lvlJc w:val="left"/>
      <w:pPr>
        <w:ind w:left="1134" w:hanging="283"/>
      </w:pPr>
      <w:rPr>
        <w:rFonts w:hint="default"/>
      </w:rPr>
    </w:lvl>
    <w:lvl w:ilvl="3">
      <w:start w:val="1"/>
      <w:numFmt w:val="none"/>
      <w:lvlText w:val=""/>
      <w:lvlJc w:val="left"/>
      <w:pPr>
        <w:ind w:left="1418" w:hanging="284"/>
      </w:pPr>
      <w:rPr>
        <w:rFonts w:hint="default"/>
      </w:rPr>
    </w:lvl>
    <w:lvl w:ilvl="4">
      <w:start w:val="1"/>
      <w:numFmt w:val="none"/>
      <w:lvlText w:val=""/>
      <w:lvlJc w:val="left"/>
      <w:pPr>
        <w:ind w:left="1701" w:hanging="283"/>
      </w:pPr>
      <w:rPr>
        <w:rFonts w:hint="default"/>
      </w:rPr>
    </w:lvl>
    <w:lvl w:ilvl="5">
      <w:start w:val="1"/>
      <w:numFmt w:val="none"/>
      <w:lvlText w:val=""/>
      <w:lvlJc w:val="left"/>
      <w:pPr>
        <w:ind w:left="1985" w:hanging="284"/>
      </w:pPr>
      <w:rPr>
        <w:rFonts w:hint="default"/>
      </w:rPr>
    </w:lvl>
    <w:lvl w:ilvl="6">
      <w:start w:val="1"/>
      <w:numFmt w:val="none"/>
      <w:lvlText w:val="%7"/>
      <w:lvlJc w:val="left"/>
      <w:pPr>
        <w:ind w:left="2268" w:hanging="283"/>
      </w:pPr>
      <w:rPr>
        <w:rFonts w:hint="default"/>
      </w:rPr>
    </w:lvl>
    <w:lvl w:ilvl="7">
      <w:start w:val="1"/>
      <w:numFmt w:val="none"/>
      <w:lvlText w:val="%8"/>
      <w:lvlJc w:val="left"/>
      <w:pPr>
        <w:ind w:left="2552" w:hanging="284"/>
      </w:pPr>
      <w:rPr>
        <w:rFonts w:hint="default"/>
      </w:rPr>
    </w:lvl>
    <w:lvl w:ilvl="8">
      <w:start w:val="1"/>
      <w:numFmt w:val="none"/>
      <w:lvlText w:val="%9"/>
      <w:lvlJc w:val="left"/>
      <w:pPr>
        <w:ind w:left="2835" w:hanging="283"/>
      </w:pPr>
      <w:rPr>
        <w:rFonts w:hint="default"/>
      </w:rPr>
    </w:lvl>
  </w:abstractNum>
  <w:abstractNum w:abstractNumId="23" w15:restartNumberingAfterBreak="0">
    <w:nsid w:val="6CD036ED"/>
    <w:multiLevelType w:val="hybridMultilevel"/>
    <w:tmpl w:val="CC128272"/>
    <w:lvl w:ilvl="0" w:tplc="2C4232A2">
      <w:numFmt w:val="bullet"/>
      <w:lvlText w:val=""/>
      <w:lvlJc w:val="left"/>
      <w:pPr>
        <w:ind w:left="1800" w:hanging="360"/>
      </w:pPr>
      <w:rPr>
        <w:rFonts w:ascii="Wingdings" w:eastAsia="Calibri" w:hAnsi="Wingdings" w:cs="Calibr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6DCC7BB5"/>
    <w:multiLevelType w:val="hybridMultilevel"/>
    <w:tmpl w:val="B0B20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8F08B2"/>
    <w:multiLevelType w:val="hybridMultilevel"/>
    <w:tmpl w:val="7C7E751C"/>
    <w:lvl w:ilvl="0" w:tplc="E5D856C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7D032D7C"/>
    <w:multiLevelType w:val="hybridMultilevel"/>
    <w:tmpl w:val="5D4200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D6E30E6"/>
    <w:multiLevelType w:val="multilevel"/>
    <w:tmpl w:val="A1245E9A"/>
    <w:styleLink w:val="ListBullet"/>
    <w:lvl w:ilvl="0">
      <w:start w:val="1"/>
      <w:numFmt w:val="bullet"/>
      <w:pStyle w:val="ListBullet01"/>
      <w:lvlText w:val=""/>
      <w:lvlJc w:val="left"/>
      <w:pPr>
        <w:tabs>
          <w:tab w:val="num" w:pos="284"/>
        </w:tabs>
        <w:ind w:left="284" w:hanging="284"/>
      </w:pPr>
      <w:rPr>
        <w:rFonts w:ascii="Wingdings" w:hAnsi="Wingdings" w:hint="default"/>
        <w:caps w:val="0"/>
        <w:strike w:val="0"/>
        <w:dstrike w:val="0"/>
        <w:vanish w:val="0"/>
        <w:color w:val="2CB34A"/>
        <w:sz w:val="22"/>
        <w:vertAlign w:val="baseline"/>
      </w:rPr>
    </w:lvl>
    <w:lvl w:ilvl="1">
      <w:start w:val="1"/>
      <w:numFmt w:val="bullet"/>
      <w:pStyle w:val="ListBullet02"/>
      <w:lvlText w:val=""/>
      <w:lvlJc w:val="left"/>
      <w:pPr>
        <w:tabs>
          <w:tab w:val="num" w:pos="284"/>
        </w:tabs>
        <w:ind w:left="567" w:hanging="283"/>
      </w:pPr>
      <w:rPr>
        <w:rFonts w:ascii="Wingdings" w:hAnsi="Wingdings" w:hint="default"/>
        <w:caps w:val="0"/>
        <w:strike w:val="0"/>
        <w:dstrike w:val="0"/>
        <w:vanish w:val="0"/>
        <w:color w:val="auto"/>
        <w:u w:val="none"/>
        <w:vertAlign w:val="baseline"/>
      </w:rPr>
    </w:lvl>
    <w:lvl w:ilvl="2">
      <w:start w:val="1"/>
      <w:numFmt w:val="bullet"/>
      <w:lvlText w:val=""/>
      <w:lvlJc w:val="left"/>
      <w:pPr>
        <w:tabs>
          <w:tab w:val="num" w:pos="567"/>
        </w:tabs>
        <w:ind w:left="851" w:hanging="284"/>
      </w:pPr>
      <w:rPr>
        <w:rFonts w:ascii="Symbol" w:hAnsi="Symbol" w:hint="default"/>
        <w:color w:val="auto"/>
      </w:rPr>
    </w:lvl>
    <w:lvl w:ilvl="3">
      <w:start w:val="1"/>
      <w:numFmt w:val="bullet"/>
      <w:lvlText w:val=""/>
      <w:lvlJc w:val="left"/>
      <w:pPr>
        <w:tabs>
          <w:tab w:val="num" w:pos="284"/>
        </w:tabs>
        <w:ind w:left="1134" w:hanging="283"/>
      </w:pPr>
      <w:rPr>
        <w:rFonts w:ascii="Symbol" w:hAnsi="Symbol" w:hint="default"/>
        <w:color w:val="auto"/>
      </w:rPr>
    </w:lvl>
    <w:lvl w:ilvl="4">
      <w:start w:val="1"/>
      <w:numFmt w:val="bullet"/>
      <w:lvlText w:val=""/>
      <w:lvlJc w:val="left"/>
      <w:pPr>
        <w:tabs>
          <w:tab w:val="num" w:pos="284"/>
        </w:tabs>
        <w:ind w:left="1418" w:hanging="284"/>
      </w:pPr>
      <w:rPr>
        <w:rFonts w:ascii="Symbol" w:hAnsi="Symbol" w:hint="default"/>
        <w:color w:val="auto"/>
      </w:rPr>
    </w:lvl>
    <w:lvl w:ilvl="5">
      <w:start w:val="1"/>
      <w:numFmt w:val="bullet"/>
      <w:lvlText w:val=""/>
      <w:lvlJc w:val="left"/>
      <w:pPr>
        <w:tabs>
          <w:tab w:val="num" w:pos="284"/>
        </w:tabs>
        <w:ind w:left="1701" w:hanging="283"/>
      </w:pPr>
      <w:rPr>
        <w:rFonts w:ascii="Symbol" w:hAnsi="Symbol" w:hint="default"/>
        <w:color w:val="auto"/>
      </w:rPr>
    </w:lvl>
    <w:lvl w:ilvl="6">
      <w:start w:val="1"/>
      <w:numFmt w:val="bullet"/>
      <w:lvlText w:val=""/>
      <w:lvlJc w:val="left"/>
      <w:pPr>
        <w:tabs>
          <w:tab w:val="num" w:pos="284"/>
        </w:tabs>
        <w:ind w:left="1985" w:hanging="284"/>
      </w:pPr>
      <w:rPr>
        <w:rFonts w:ascii="Symbol" w:hAnsi="Symbol" w:hint="default"/>
        <w:color w:val="auto"/>
      </w:rPr>
    </w:lvl>
    <w:lvl w:ilvl="7">
      <w:start w:val="1"/>
      <w:numFmt w:val="bullet"/>
      <w:lvlText w:val=""/>
      <w:lvlJc w:val="left"/>
      <w:pPr>
        <w:tabs>
          <w:tab w:val="num" w:pos="284"/>
        </w:tabs>
        <w:ind w:left="2268" w:hanging="283"/>
      </w:pPr>
      <w:rPr>
        <w:rFonts w:ascii="Symbol" w:hAnsi="Symbol" w:hint="default"/>
        <w:color w:val="auto"/>
      </w:rPr>
    </w:lvl>
    <w:lvl w:ilvl="8">
      <w:start w:val="1"/>
      <w:numFmt w:val="bullet"/>
      <w:lvlText w:val=""/>
      <w:lvlJc w:val="left"/>
      <w:pPr>
        <w:tabs>
          <w:tab w:val="num" w:pos="284"/>
        </w:tabs>
        <w:ind w:left="2552" w:hanging="284"/>
      </w:pPr>
      <w:rPr>
        <w:rFonts w:ascii="Symbol" w:hAnsi="Symbol" w:hint="default"/>
        <w:color w:val="auto"/>
      </w:rPr>
    </w:lvl>
  </w:abstractNum>
  <w:num w:numId="1" w16cid:durableId="253513570">
    <w:abstractNumId w:val="2"/>
  </w:num>
  <w:num w:numId="2" w16cid:durableId="712850678">
    <w:abstractNumId w:val="13"/>
  </w:num>
  <w:num w:numId="3" w16cid:durableId="1460564399">
    <w:abstractNumId w:val="22"/>
  </w:num>
  <w:num w:numId="4" w16cid:durableId="99112482">
    <w:abstractNumId w:val="27"/>
  </w:num>
  <w:num w:numId="5" w16cid:durableId="20207402">
    <w:abstractNumId w:val="7"/>
  </w:num>
  <w:num w:numId="6" w16cid:durableId="473643158">
    <w:abstractNumId w:val="14"/>
  </w:num>
  <w:num w:numId="7" w16cid:durableId="1826775260">
    <w:abstractNumId w:val="3"/>
  </w:num>
  <w:num w:numId="8" w16cid:durableId="1246648578">
    <w:abstractNumId w:val="0"/>
  </w:num>
  <w:num w:numId="9" w16cid:durableId="1534147628">
    <w:abstractNumId w:val="9"/>
  </w:num>
  <w:num w:numId="10" w16cid:durableId="2020769308">
    <w:abstractNumId w:val="16"/>
  </w:num>
  <w:num w:numId="11" w16cid:durableId="642856714">
    <w:abstractNumId w:val="21"/>
  </w:num>
  <w:num w:numId="12" w16cid:durableId="2113089999">
    <w:abstractNumId w:val="17"/>
  </w:num>
  <w:num w:numId="13" w16cid:durableId="1460688233">
    <w:abstractNumId w:val="1"/>
  </w:num>
  <w:num w:numId="14" w16cid:durableId="291523603">
    <w:abstractNumId w:val="10"/>
  </w:num>
  <w:num w:numId="15" w16cid:durableId="1917662455">
    <w:abstractNumId w:val="26"/>
  </w:num>
  <w:num w:numId="16" w16cid:durableId="2066177051">
    <w:abstractNumId w:val="8"/>
  </w:num>
  <w:num w:numId="17" w16cid:durableId="1993754536">
    <w:abstractNumId w:val="24"/>
  </w:num>
  <w:num w:numId="18" w16cid:durableId="1739399667">
    <w:abstractNumId w:val="5"/>
  </w:num>
  <w:num w:numId="19" w16cid:durableId="1993439838">
    <w:abstractNumId w:val="18"/>
  </w:num>
  <w:num w:numId="20" w16cid:durableId="1853254589">
    <w:abstractNumId w:val="19"/>
  </w:num>
  <w:num w:numId="21" w16cid:durableId="1521092275">
    <w:abstractNumId w:val="4"/>
  </w:num>
  <w:num w:numId="22" w16cid:durableId="525142996">
    <w:abstractNumId w:val="12"/>
  </w:num>
  <w:num w:numId="23" w16cid:durableId="1063597851">
    <w:abstractNumId w:val="20"/>
  </w:num>
  <w:num w:numId="24" w16cid:durableId="1279335698">
    <w:abstractNumId w:val="11"/>
  </w:num>
  <w:num w:numId="25" w16cid:durableId="8354177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6928812">
    <w:abstractNumId w:val="15"/>
  </w:num>
  <w:num w:numId="27" w16cid:durableId="2046245471">
    <w:abstractNumId w:val="6"/>
  </w:num>
  <w:num w:numId="28" w16cid:durableId="1322005674">
    <w:abstractNumId w:val="25"/>
  </w:num>
  <w:num w:numId="29" w16cid:durableId="56557737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6BD"/>
    <w:rsid w:val="0001087B"/>
    <w:rsid w:val="000263B7"/>
    <w:rsid w:val="00045D2B"/>
    <w:rsid w:val="00070872"/>
    <w:rsid w:val="00081F45"/>
    <w:rsid w:val="00082DDB"/>
    <w:rsid w:val="000919AC"/>
    <w:rsid w:val="000966E6"/>
    <w:rsid w:val="000A13BE"/>
    <w:rsid w:val="000F7F9D"/>
    <w:rsid w:val="001029CA"/>
    <w:rsid w:val="00120597"/>
    <w:rsid w:val="001261B0"/>
    <w:rsid w:val="0013486B"/>
    <w:rsid w:val="00155B2F"/>
    <w:rsid w:val="00181E63"/>
    <w:rsid w:val="00193C1A"/>
    <w:rsid w:val="001A48B4"/>
    <w:rsid w:val="001B5D46"/>
    <w:rsid w:val="001D2336"/>
    <w:rsid w:val="001E12C7"/>
    <w:rsid w:val="001F0C1E"/>
    <w:rsid w:val="00200EBB"/>
    <w:rsid w:val="00211C2A"/>
    <w:rsid w:val="00216346"/>
    <w:rsid w:val="0021744A"/>
    <w:rsid w:val="00242C0F"/>
    <w:rsid w:val="00242EE0"/>
    <w:rsid w:val="00246E92"/>
    <w:rsid w:val="00277076"/>
    <w:rsid w:val="002771AC"/>
    <w:rsid w:val="00292239"/>
    <w:rsid w:val="002A22E9"/>
    <w:rsid w:val="002C2A22"/>
    <w:rsid w:val="002C37A7"/>
    <w:rsid w:val="002E1B66"/>
    <w:rsid w:val="003014FD"/>
    <w:rsid w:val="00311348"/>
    <w:rsid w:val="00325B3B"/>
    <w:rsid w:val="00371558"/>
    <w:rsid w:val="003859A5"/>
    <w:rsid w:val="00387825"/>
    <w:rsid w:val="00396A60"/>
    <w:rsid w:val="003E03B8"/>
    <w:rsid w:val="003E24A6"/>
    <w:rsid w:val="00420107"/>
    <w:rsid w:val="004570EE"/>
    <w:rsid w:val="004616FB"/>
    <w:rsid w:val="00481081"/>
    <w:rsid w:val="00481E38"/>
    <w:rsid w:val="00486E55"/>
    <w:rsid w:val="004C18D6"/>
    <w:rsid w:val="004C19E7"/>
    <w:rsid w:val="004C74BB"/>
    <w:rsid w:val="004C7DCB"/>
    <w:rsid w:val="004F4232"/>
    <w:rsid w:val="004F6413"/>
    <w:rsid w:val="004F7DAF"/>
    <w:rsid w:val="0052745D"/>
    <w:rsid w:val="005429F3"/>
    <w:rsid w:val="00560901"/>
    <w:rsid w:val="0056571F"/>
    <w:rsid w:val="00577F25"/>
    <w:rsid w:val="005A1EF8"/>
    <w:rsid w:val="005A51F3"/>
    <w:rsid w:val="005D587C"/>
    <w:rsid w:val="005D6D6F"/>
    <w:rsid w:val="005E4D14"/>
    <w:rsid w:val="005F7AFC"/>
    <w:rsid w:val="00634258"/>
    <w:rsid w:val="00635382"/>
    <w:rsid w:val="00661BB5"/>
    <w:rsid w:val="006A4802"/>
    <w:rsid w:val="006C5E46"/>
    <w:rsid w:val="006E13DC"/>
    <w:rsid w:val="00716AB1"/>
    <w:rsid w:val="00730036"/>
    <w:rsid w:val="0073635F"/>
    <w:rsid w:val="00790815"/>
    <w:rsid w:val="007D631E"/>
    <w:rsid w:val="007D716D"/>
    <w:rsid w:val="007E5398"/>
    <w:rsid w:val="007E7BD8"/>
    <w:rsid w:val="00821D7D"/>
    <w:rsid w:val="0084037E"/>
    <w:rsid w:val="00856DEC"/>
    <w:rsid w:val="008900C6"/>
    <w:rsid w:val="008B5074"/>
    <w:rsid w:val="0092356D"/>
    <w:rsid w:val="009535EB"/>
    <w:rsid w:val="00956C5C"/>
    <w:rsid w:val="00996ACE"/>
    <w:rsid w:val="009A3042"/>
    <w:rsid w:val="009B5007"/>
    <w:rsid w:val="009C36BD"/>
    <w:rsid w:val="009E51D6"/>
    <w:rsid w:val="009E675F"/>
    <w:rsid w:val="009F176F"/>
    <w:rsid w:val="00A405E5"/>
    <w:rsid w:val="00A7088E"/>
    <w:rsid w:val="00AC4DCE"/>
    <w:rsid w:val="00AD7CBB"/>
    <w:rsid w:val="00AE6454"/>
    <w:rsid w:val="00AF1216"/>
    <w:rsid w:val="00B03623"/>
    <w:rsid w:val="00B5613B"/>
    <w:rsid w:val="00B57D73"/>
    <w:rsid w:val="00B729B9"/>
    <w:rsid w:val="00B90447"/>
    <w:rsid w:val="00BA1B7A"/>
    <w:rsid w:val="00BA3CE5"/>
    <w:rsid w:val="00BA5738"/>
    <w:rsid w:val="00BB5A9F"/>
    <w:rsid w:val="00BB61BC"/>
    <w:rsid w:val="00BF5E3D"/>
    <w:rsid w:val="00C030DB"/>
    <w:rsid w:val="00C13698"/>
    <w:rsid w:val="00C15AD0"/>
    <w:rsid w:val="00C26A97"/>
    <w:rsid w:val="00C376FF"/>
    <w:rsid w:val="00C42523"/>
    <w:rsid w:val="00C46FE6"/>
    <w:rsid w:val="00C63341"/>
    <w:rsid w:val="00C676AB"/>
    <w:rsid w:val="00C709C5"/>
    <w:rsid w:val="00C72531"/>
    <w:rsid w:val="00C843AA"/>
    <w:rsid w:val="00C954B1"/>
    <w:rsid w:val="00CA0ADF"/>
    <w:rsid w:val="00CA304C"/>
    <w:rsid w:val="00CA741D"/>
    <w:rsid w:val="00CD444D"/>
    <w:rsid w:val="00CE359D"/>
    <w:rsid w:val="00CE6269"/>
    <w:rsid w:val="00D02082"/>
    <w:rsid w:val="00D025FC"/>
    <w:rsid w:val="00D07B16"/>
    <w:rsid w:val="00D31D6E"/>
    <w:rsid w:val="00D33EC0"/>
    <w:rsid w:val="00D5015A"/>
    <w:rsid w:val="00D93778"/>
    <w:rsid w:val="00DA3CAE"/>
    <w:rsid w:val="00DA589A"/>
    <w:rsid w:val="00DB2CA6"/>
    <w:rsid w:val="00DB6192"/>
    <w:rsid w:val="00DD310A"/>
    <w:rsid w:val="00DF6F30"/>
    <w:rsid w:val="00E37775"/>
    <w:rsid w:val="00E72BD2"/>
    <w:rsid w:val="00E81471"/>
    <w:rsid w:val="00E97180"/>
    <w:rsid w:val="00EC23A7"/>
    <w:rsid w:val="00EE1441"/>
    <w:rsid w:val="00F04B1D"/>
    <w:rsid w:val="00F22623"/>
    <w:rsid w:val="00F238F1"/>
    <w:rsid w:val="00F25BC0"/>
    <w:rsid w:val="00F41C0B"/>
    <w:rsid w:val="00F45142"/>
    <w:rsid w:val="00F617AC"/>
    <w:rsid w:val="00F84C17"/>
    <w:rsid w:val="00F979D3"/>
    <w:rsid w:val="00FA1AAE"/>
    <w:rsid w:val="00FA2E39"/>
    <w:rsid w:val="00FA438A"/>
    <w:rsid w:val="00FD7823"/>
    <w:rsid w:val="00FF60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51FE5"/>
  <w15:docId w15:val="{B424596B-4A95-41AC-8716-37226F846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36BD"/>
    <w:pPr>
      <w:spacing w:line="264" w:lineRule="auto"/>
      <w:jc w:val="both"/>
    </w:pPr>
    <w:rPr>
      <w:rFonts w:asciiTheme="minorHAnsi" w:hAnsiTheme="minorHAnsi"/>
      <w:sz w:val="24"/>
      <w:lang w:val="fr-FR"/>
    </w:rPr>
  </w:style>
  <w:style w:type="paragraph" w:styleId="Titre1">
    <w:name w:val="heading 1"/>
    <w:basedOn w:val="Normal"/>
    <w:next w:val="Normal"/>
    <w:link w:val="Titre1Car"/>
    <w:uiPriority w:val="9"/>
    <w:qFormat/>
    <w:rsid w:val="00D07B16"/>
    <w:pPr>
      <w:keepNext/>
      <w:keepLines/>
      <w:spacing w:before="480"/>
      <w:outlineLvl w:val="0"/>
    </w:pPr>
    <w:rPr>
      <w:rFonts w:asciiTheme="majorHAnsi" w:eastAsiaTheme="majorEastAsia" w:hAnsiTheme="majorHAnsi" w:cstheme="majorBidi"/>
      <w:b/>
      <w:bCs/>
      <w:color w:val="00A76C" w:themeColor="accent6"/>
      <w:sz w:val="28"/>
      <w:szCs w:val="28"/>
    </w:rPr>
  </w:style>
  <w:style w:type="paragraph" w:styleId="Titre2">
    <w:name w:val="heading 2"/>
    <w:basedOn w:val="Normal"/>
    <w:next w:val="Normal"/>
    <w:link w:val="Titre2Car"/>
    <w:uiPriority w:val="9"/>
    <w:semiHidden/>
    <w:unhideWhenUsed/>
    <w:qFormat/>
    <w:rsid w:val="00D07B16"/>
    <w:pPr>
      <w:keepNext/>
      <w:keepLines/>
      <w:spacing w:before="200"/>
      <w:outlineLvl w:val="1"/>
    </w:pPr>
    <w:rPr>
      <w:rFonts w:asciiTheme="majorHAnsi" w:eastAsiaTheme="majorEastAsia" w:hAnsiTheme="majorHAnsi" w:cstheme="majorBidi"/>
      <w:b/>
      <w:bCs/>
      <w:color w:val="00A76C" w:themeColor="accent1"/>
      <w:sz w:val="26"/>
      <w:szCs w:val="26"/>
    </w:rPr>
  </w:style>
  <w:style w:type="paragraph" w:styleId="Titre3">
    <w:name w:val="heading 3"/>
    <w:basedOn w:val="Normal"/>
    <w:next w:val="Normal"/>
    <w:link w:val="Titre3Car"/>
    <w:uiPriority w:val="9"/>
    <w:semiHidden/>
    <w:unhideWhenUsed/>
    <w:qFormat/>
    <w:rsid w:val="00D07B16"/>
    <w:pPr>
      <w:keepNext/>
      <w:keepLines/>
      <w:spacing w:before="200"/>
      <w:outlineLvl w:val="2"/>
    </w:pPr>
    <w:rPr>
      <w:rFonts w:asciiTheme="majorHAnsi" w:eastAsiaTheme="majorEastAsia" w:hAnsiTheme="majorHAnsi" w:cstheme="majorBidi"/>
      <w:b/>
      <w:bCs/>
      <w:color w:val="00A76C"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ied-mentions-G">
    <w:name w:val="Pied-mentions-G"/>
    <w:basedOn w:val="Pieddepage"/>
    <w:qFormat/>
    <w:rsid w:val="00D07B16"/>
    <w:pPr>
      <w:tabs>
        <w:tab w:val="clear" w:pos="4513"/>
        <w:tab w:val="clear" w:pos="9026"/>
        <w:tab w:val="center" w:pos="5245"/>
        <w:tab w:val="right" w:pos="10632"/>
      </w:tabs>
    </w:pPr>
    <w:rPr>
      <w:sz w:val="16"/>
      <w:szCs w:val="16"/>
    </w:rPr>
  </w:style>
  <w:style w:type="paragraph" w:styleId="Pieddepage">
    <w:name w:val="footer"/>
    <w:basedOn w:val="Normal"/>
    <w:link w:val="PieddepageCar"/>
    <w:uiPriority w:val="99"/>
    <w:unhideWhenUsed/>
    <w:rsid w:val="00D07B16"/>
    <w:pPr>
      <w:tabs>
        <w:tab w:val="center" w:pos="4513"/>
        <w:tab w:val="right" w:pos="9026"/>
      </w:tabs>
    </w:pPr>
  </w:style>
  <w:style w:type="character" w:customStyle="1" w:styleId="PieddepageCar">
    <w:name w:val="Pied de page Car"/>
    <w:basedOn w:val="Policepardfaut"/>
    <w:link w:val="Pieddepage"/>
    <w:uiPriority w:val="99"/>
    <w:rsid w:val="00D07B16"/>
  </w:style>
  <w:style w:type="paragraph" w:customStyle="1" w:styleId="Pied-mentions-M">
    <w:name w:val="Pied-mentions-M"/>
    <w:basedOn w:val="Pieddepage"/>
    <w:qFormat/>
    <w:rsid w:val="00D07B16"/>
    <w:pPr>
      <w:tabs>
        <w:tab w:val="clear" w:pos="4513"/>
        <w:tab w:val="clear" w:pos="9026"/>
        <w:tab w:val="center" w:pos="5245"/>
        <w:tab w:val="right" w:pos="10632"/>
      </w:tabs>
      <w:jc w:val="center"/>
    </w:pPr>
    <w:rPr>
      <w:color w:val="939598" w:themeColor="text2"/>
      <w:sz w:val="16"/>
      <w:szCs w:val="16"/>
    </w:rPr>
  </w:style>
  <w:style w:type="paragraph" w:customStyle="1" w:styleId="Style1">
    <w:name w:val="Style1"/>
    <w:basedOn w:val="Normal"/>
    <w:qFormat/>
    <w:rsid w:val="00D07B16"/>
    <w:pPr>
      <w:pBdr>
        <w:top w:val="single" w:sz="4" w:space="1" w:color="auto"/>
        <w:left w:val="single" w:sz="4" w:space="4" w:color="auto"/>
        <w:bottom w:val="single" w:sz="4" w:space="1" w:color="auto"/>
        <w:right w:val="single" w:sz="4" w:space="4" w:color="auto"/>
      </w:pBdr>
      <w:jc w:val="center"/>
    </w:pPr>
    <w:rPr>
      <w:b/>
      <w:sz w:val="32"/>
    </w:rPr>
  </w:style>
  <w:style w:type="character" w:customStyle="1" w:styleId="Titre1Car">
    <w:name w:val="Titre 1 Car"/>
    <w:basedOn w:val="Policepardfaut"/>
    <w:link w:val="Titre1"/>
    <w:uiPriority w:val="9"/>
    <w:rsid w:val="00D07B16"/>
    <w:rPr>
      <w:rFonts w:asciiTheme="majorHAnsi" w:eastAsiaTheme="majorEastAsia" w:hAnsiTheme="majorHAnsi" w:cstheme="majorBidi"/>
      <w:b/>
      <w:bCs/>
      <w:color w:val="00A76C" w:themeColor="accent6"/>
      <w:sz w:val="28"/>
      <w:szCs w:val="28"/>
    </w:rPr>
  </w:style>
  <w:style w:type="character" w:customStyle="1" w:styleId="Titre2Car">
    <w:name w:val="Titre 2 Car"/>
    <w:basedOn w:val="Policepardfaut"/>
    <w:link w:val="Titre2"/>
    <w:uiPriority w:val="9"/>
    <w:semiHidden/>
    <w:rsid w:val="00D07B16"/>
    <w:rPr>
      <w:rFonts w:asciiTheme="majorHAnsi" w:eastAsiaTheme="majorEastAsia" w:hAnsiTheme="majorHAnsi" w:cstheme="majorBidi"/>
      <w:b/>
      <w:bCs/>
      <w:color w:val="00A76C" w:themeColor="accent1"/>
      <w:sz w:val="26"/>
      <w:szCs w:val="26"/>
    </w:rPr>
  </w:style>
  <w:style w:type="character" w:customStyle="1" w:styleId="Titre3Car">
    <w:name w:val="Titre 3 Car"/>
    <w:basedOn w:val="Policepardfaut"/>
    <w:link w:val="Titre3"/>
    <w:uiPriority w:val="9"/>
    <w:semiHidden/>
    <w:rsid w:val="00D07B16"/>
    <w:rPr>
      <w:rFonts w:asciiTheme="majorHAnsi" w:eastAsiaTheme="majorEastAsia" w:hAnsiTheme="majorHAnsi" w:cstheme="majorBidi"/>
      <w:b/>
      <w:bCs/>
      <w:color w:val="00A76C" w:themeColor="accent1"/>
      <w:sz w:val="24"/>
    </w:rPr>
  </w:style>
  <w:style w:type="paragraph" w:styleId="Titre">
    <w:name w:val="Title"/>
    <w:basedOn w:val="Normal"/>
    <w:next w:val="Normal"/>
    <w:link w:val="TitreCar"/>
    <w:uiPriority w:val="10"/>
    <w:qFormat/>
    <w:rsid w:val="00D07B16"/>
    <w:pPr>
      <w:spacing w:before="720" w:after="720" w:line="216" w:lineRule="auto"/>
      <w:contextualSpacing/>
      <w:jc w:val="left"/>
    </w:pPr>
    <w:rPr>
      <w:rFonts w:asciiTheme="majorHAnsi" w:eastAsiaTheme="majorEastAsia" w:hAnsiTheme="majorHAnsi" w:cstheme="majorBidi"/>
      <w:b/>
      <w:caps/>
      <w:spacing w:val="5"/>
      <w:kern w:val="28"/>
      <w:sz w:val="64"/>
      <w:szCs w:val="52"/>
    </w:rPr>
  </w:style>
  <w:style w:type="character" w:customStyle="1" w:styleId="TitreCar">
    <w:name w:val="Titre Car"/>
    <w:basedOn w:val="Policepardfaut"/>
    <w:link w:val="Titre"/>
    <w:uiPriority w:val="10"/>
    <w:rsid w:val="00D07B16"/>
    <w:rPr>
      <w:rFonts w:asciiTheme="majorHAnsi" w:eastAsiaTheme="majorEastAsia" w:hAnsiTheme="majorHAnsi" w:cstheme="majorBidi"/>
      <w:b/>
      <w:caps/>
      <w:spacing w:val="5"/>
      <w:kern w:val="28"/>
      <w:sz w:val="64"/>
      <w:szCs w:val="52"/>
    </w:rPr>
  </w:style>
  <w:style w:type="paragraph" w:styleId="Sous-titre">
    <w:name w:val="Subtitle"/>
    <w:basedOn w:val="Normal"/>
    <w:next w:val="Normal"/>
    <w:link w:val="Sous-titreCar"/>
    <w:uiPriority w:val="11"/>
    <w:qFormat/>
    <w:rsid w:val="00D07B16"/>
    <w:pPr>
      <w:jc w:val="center"/>
    </w:pPr>
    <w:rPr>
      <w:b/>
      <w:caps/>
      <w:noProof/>
      <w:color w:val="FFFFFF" w:themeColor="background1"/>
      <w:szCs w:val="16"/>
      <w:lang w:eastAsia="fr-FR"/>
    </w:rPr>
  </w:style>
  <w:style w:type="character" w:customStyle="1" w:styleId="Sous-titreCar">
    <w:name w:val="Sous-titre Car"/>
    <w:basedOn w:val="Policepardfaut"/>
    <w:link w:val="Sous-titre"/>
    <w:uiPriority w:val="11"/>
    <w:rsid w:val="00D07B16"/>
    <w:rPr>
      <w:rFonts w:asciiTheme="minorHAnsi" w:hAnsiTheme="minorHAnsi"/>
      <w:b/>
      <w:caps/>
      <w:noProof/>
      <w:color w:val="FFFFFF" w:themeColor="background1"/>
      <w:sz w:val="24"/>
      <w:szCs w:val="16"/>
      <w:lang w:eastAsia="fr-FR"/>
    </w:rPr>
  </w:style>
  <w:style w:type="paragraph" w:styleId="Paragraphedeliste">
    <w:name w:val="List Paragraph"/>
    <w:basedOn w:val="Normal"/>
    <w:uiPriority w:val="34"/>
    <w:qFormat/>
    <w:rsid w:val="00D07B16"/>
    <w:pPr>
      <w:ind w:left="720"/>
      <w:contextualSpacing/>
    </w:pPr>
  </w:style>
  <w:style w:type="paragraph" w:customStyle="1" w:styleId="BodyText">
    <w:name w:val="BodyText"/>
    <w:basedOn w:val="Normal"/>
    <w:link w:val="BodyTextChar"/>
    <w:rsid w:val="009C36BD"/>
    <w:pPr>
      <w:keepLines/>
      <w:spacing w:before="240" w:after="60" w:line="240" w:lineRule="auto"/>
      <w:jc w:val="left"/>
    </w:pPr>
    <w:rPr>
      <w:rFonts w:ascii="BNPP Sans Light" w:hAnsi="BNPP Sans Light" w:cstheme="minorBidi"/>
      <w:sz w:val="22"/>
      <w:szCs w:val="22"/>
      <w:lang w:val="en-US"/>
    </w:rPr>
  </w:style>
  <w:style w:type="numbering" w:customStyle="1" w:styleId="ListBullet">
    <w:name w:val="ListBullet"/>
    <w:basedOn w:val="Aucuneliste"/>
    <w:uiPriority w:val="99"/>
    <w:rsid w:val="009C36BD"/>
    <w:pPr>
      <w:numPr>
        <w:numId w:val="4"/>
      </w:numPr>
    </w:pPr>
  </w:style>
  <w:style w:type="paragraph" w:customStyle="1" w:styleId="ListBullet01">
    <w:name w:val="List Bullet01"/>
    <w:basedOn w:val="BodyText"/>
    <w:qFormat/>
    <w:rsid w:val="009C36BD"/>
    <w:pPr>
      <w:numPr>
        <w:numId w:val="4"/>
      </w:numPr>
    </w:pPr>
    <w:rPr>
      <w:rFonts w:ascii="Arial" w:hAnsi="Arial"/>
      <w:color w:val="00A76C" w:themeColor="accent6"/>
    </w:rPr>
  </w:style>
  <w:style w:type="paragraph" w:customStyle="1" w:styleId="ListBullet02">
    <w:name w:val="List Bullet02"/>
    <w:basedOn w:val="ListBullet01"/>
    <w:qFormat/>
    <w:rsid w:val="009C36BD"/>
    <w:pPr>
      <w:numPr>
        <w:ilvl w:val="1"/>
      </w:numPr>
    </w:pPr>
    <w:rPr>
      <w:color w:val="auto"/>
    </w:rPr>
  </w:style>
  <w:style w:type="paragraph" w:customStyle="1" w:styleId="ListNum01">
    <w:name w:val="List Num01"/>
    <w:basedOn w:val="ListBullet01"/>
    <w:qFormat/>
    <w:rsid w:val="009C36BD"/>
    <w:pPr>
      <w:numPr>
        <w:numId w:val="1"/>
      </w:numPr>
      <w:tabs>
        <w:tab w:val="clear" w:pos="284"/>
        <w:tab w:val="num" w:pos="360"/>
        <w:tab w:val="num" w:pos="2197"/>
      </w:tabs>
      <w:ind w:left="2197" w:hanging="360"/>
    </w:pPr>
  </w:style>
  <w:style w:type="paragraph" w:customStyle="1" w:styleId="Instruction01">
    <w:name w:val="Instruction01"/>
    <w:basedOn w:val="ListNum01"/>
    <w:next w:val="Result01"/>
    <w:qFormat/>
    <w:rsid w:val="009C36BD"/>
    <w:pPr>
      <w:keepNext/>
      <w:numPr>
        <w:numId w:val="2"/>
      </w:numPr>
      <w:tabs>
        <w:tab w:val="clear" w:pos="284"/>
        <w:tab w:val="num" w:pos="360"/>
      </w:tabs>
      <w:ind w:left="2197" w:hanging="360"/>
    </w:pPr>
  </w:style>
  <w:style w:type="paragraph" w:customStyle="1" w:styleId="ListNum02">
    <w:name w:val="List Num02"/>
    <w:basedOn w:val="ListNum01"/>
    <w:qFormat/>
    <w:rsid w:val="009C36BD"/>
    <w:pPr>
      <w:numPr>
        <w:ilvl w:val="1"/>
      </w:numPr>
      <w:tabs>
        <w:tab w:val="clear" w:pos="284"/>
        <w:tab w:val="num" w:pos="360"/>
        <w:tab w:val="num" w:pos="1477"/>
      </w:tabs>
      <w:ind w:left="1117" w:firstLine="0"/>
    </w:pPr>
    <w:rPr>
      <w:color w:val="auto"/>
    </w:rPr>
  </w:style>
  <w:style w:type="paragraph" w:customStyle="1" w:styleId="Instruction02">
    <w:name w:val="Instruction02"/>
    <w:basedOn w:val="ListNum02"/>
    <w:next w:val="Result02"/>
    <w:qFormat/>
    <w:rsid w:val="009C36BD"/>
    <w:pPr>
      <w:keepNext/>
      <w:numPr>
        <w:numId w:val="2"/>
      </w:numPr>
      <w:tabs>
        <w:tab w:val="clear" w:pos="284"/>
        <w:tab w:val="num" w:pos="360"/>
      </w:tabs>
      <w:ind w:left="1117" w:firstLine="0"/>
    </w:pPr>
  </w:style>
  <w:style w:type="paragraph" w:customStyle="1" w:styleId="Result01">
    <w:name w:val="Result01"/>
    <w:basedOn w:val="BodyText"/>
    <w:qFormat/>
    <w:rsid w:val="009C36BD"/>
    <w:pPr>
      <w:numPr>
        <w:numId w:val="3"/>
      </w:numPr>
      <w:tabs>
        <w:tab w:val="clear" w:pos="0"/>
        <w:tab w:val="num" w:pos="284"/>
        <w:tab w:val="num" w:pos="360"/>
      </w:tabs>
      <w:spacing w:before="60"/>
      <w:ind w:left="0" w:firstLine="0"/>
    </w:pPr>
    <w:rPr>
      <w:rFonts w:ascii="Arial" w:hAnsi="Arial"/>
      <w:color w:val="BCB1B2"/>
    </w:rPr>
  </w:style>
  <w:style w:type="paragraph" w:customStyle="1" w:styleId="Result02">
    <w:name w:val="Result02"/>
    <w:basedOn w:val="Result01"/>
    <w:qFormat/>
    <w:rsid w:val="009C36BD"/>
    <w:pPr>
      <w:numPr>
        <w:ilvl w:val="1"/>
      </w:numPr>
      <w:tabs>
        <w:tab w:val="num" w:pos="360"/>
        <w:tab w:val="num" w:pos="1440"/>
      </w:tabs>
      <w:ind w:left="1440" w:hanging="360"/>
    </w:pPr>
  </w:style>
  <w:style w:type="numbering" w:customStyle="1" w:styleId="ListNum">
    <w:name w:val="ListNum"/>
    <w:basedOn w:val="Aucuneliste"/>
    <w:uiPriority w:val="99"/>
    <w:rsid w:val="009C36BD"/>
    <w:pPr>
      <w:numPr>
        <w:numId w:val="1"/>
      </w:numPr>
    </w:pPr>
  </w:style>
  <w:style w:type="numbering" w:customStyle="1" w:styleId="Instruction">
    <w:name w:val="Instruction"/>
    <w:basedOn w:val="ListNum"/>
    <w:uiPriority w:val="99"/>
    <w:rsid w:val="009C36BD"/>
    <w:pPr>
      <w:numPr>
        <w:numId w:val="2"/>
      </w:numPr>
    </w:pPr>
  </w:style>
  <w:style w:type="paragraph" w:customStyle="1" w:styleId="Heading1">
    <w:name w:val="Heading1"/>
    <w:basedOn w:val="Titre1"/>
    <w:link w:val="Heading1Char"/>
    <w:qFormat/>
    <w:rsid w:val="009C36BD"/>
    <w:pPr>
      <w:numPr>
        <w:numId w:val="5"/>
      </w:numPr>
      <w:pBdr>
        <w:bottom w:val="single" w:sz="4" w:space="1" w:color="auto"/>
      </w:pBdr>
      <w:tabs>
        <w:tab w:val="left" w:pos="993"/>
      </w:tabs>
      <w:spacing w:before="360" w:after="480" w:line="240" w:lineRule="auto"/>
      <w:jc w:val="left"/>
    </w:pPr>
    <w:rPr>
      <w:rFonts w:asciiTheme="minorHAnsi" w:hAnsiTheme="minorHAnsi" w:cstheme="minorHAnsi"/>
      <w:caps/>
      <w:kern w:val="32"/>
      <w:sz w:val="48"/>
    </w:rPr>
  </w:style>
  <w:style w:type="paragraph" w:customStyle="1" w:styleId="Heading2">
    <w:name w:val="Heading2"/>
    <w:basedOn w:val="Titre2"/>
    <w:link w:val="Heading2Char"/>
    <w:qFormat/>
    <w:rsid w:val="009C36BD"/>
    <w:pPr>
      <w:numPr>
        <w:ilvl w:val="1"/>
        <w:numId w:val="5"/>
      </w:numPr>
      <w:tabs>
        <w:tab w:val="left" w:pos="851"/>
      </w:tabs>
      <w:spacing w:before="360" w:after="480" w:line="240" w:lineRule="auto"/>
      <w:jc w:val="left"/>
    </w:pPr>
    <w:rPr>
      <w:rFonts w:asciiTheme="minorHAnsi" w:hAnsiTheme="minorHAnsi" w:cstheme="minorHAnsi"/>
      <w:sz w:val="32"/>
    </w:rPr>
  </w:style>
  <w:style w:type="character" w:customStyle="1" w:styleId="Heading1Char">
    <w:name w:val="Heading1 Char"/>
    <w:basedOn w:val="Titre1Car"/>
    <w:link w:val="Heading1"/>
    <w:rsid w:val="009C36BD"/>
    <w:rPr>
      <w:rFonts w:asciiTheme="minorHAnsi" w:eastAsiaTheme="majorEastAsia" w:hAnsiTheme="minorHAnsi" w:cstheme="minorHAnsi"/>
      <w:b/>
      <w:bCs/>
      <w:caps/>
      <w:color w:val="00A76C" w:themeColor="accent6"/>
      <w:kern w:val="32"/>
      <w:sz w:val="48"/>
      <w:szCs w:val="28"/>
    </w:rPr>
  </w:style>
  <w:style w:type="paragraph" w:customStyle="1" w:styleId="Heading3">
    <w:name w:val="Heading3"/>
    <w:basedOn w:val="Titre3"/>
    <w:link w:val="Heading3Char"/>
    <w:qFormat/>
    <w:rsid w:val="00B03623"/>
    <w:pPr>
      <w:numPr>
        <w:ilvl w:val="2"/>
        <w:numId w:val="5"/>
      </w:numPr>
      <w:tabs>
        <w:tab w:val="left" w:pos="851"/>
      </w:tabs>
      <w:spacing w:before="360" w:after="240" w:line="240" w:lineRule="auto"/>
      <w:jc w:val="left"/>
    </w:pPr>
    <w:rPr>
      <w:rFonts w:asciiTheme="minorHAnsi" w:hAnsiTheme="minorHAnsi" w:cstheme="minorHAnsi"/>
      <w:color w:val="auto"/>
    </w:rPr>
  </w:style>
  <w:style w:type="character" w:customStyle="1" w:styleId="Heading2Char">
    <w:name w:val="Heading2 Char"/>
    <w:basedOn w:val="Titre2Car"/>
    <w:link w:val="Heading2"/>
    <w:rsid w:val="009C36BD"/>
    <w:rPr>
      <w:rFonts w:asciiTheme="minorHAnsi" w:eastAsiaTheme="majorEastAsia" w:hAnsiTheme="minorHAnsi" w:cstheme="minorHAnsi"/>
      <w:b/>
      <w:bCs/>
      <w:color w:val="00A76C" w:themeColor="accent1"/>
      <w:sz w:val="32"/>
      <w:szCs w:val="26"/>
    </w:rPr>
  </w:style>
  <w:style w:type="paragraph" w:customStyle="1" w:styleId="Introduction">
    <w:name w:val="Introduction"/>
    <w:basedOn w:val="Normal"/>
    <w:link w:val="IntroductionChar"/>
    <w:qFormat/>
    <w:rsid w:val="009C36BD"/>
    <w:pPr>
      <w:pBdr>
        <w:top w:val="single" w:sz="4" w:space="10" w:color="auto"/>
        <w:bottom w:val="single" w:sz="4" w:space="10" w:color="auto"/>
      </w:pBdr>
      <w:spacing w:before="240" w:after="60" w:line="240" w:lineRule="auto"/>
      <w:jc w:val="left"/>
    </w:pPr>
    <w:rPr>
      <w:rFonts w:cstheme="minorHAnsi"/>
      <w:sz w:val="22"/>
      <w:szCs w:val="22"/>
      <w:lang w:val="en-US"/>
    </w:rPr>
  </w:style>
  <w:style w:type="character" w:customStyle="1" w:styleId="Heading3Char">
    <w:name w:val="Heading3 Char"/>
    <w:basedOn w:val="Titre3Car"/>
    <w:link w:val="Heading3"/>
    <w:rsid w:val="00B03623"/>
    <w:rPr>
      <w:rFonts w:asciiTheme="minorHAnsi" w:eastAsiaTheme="majorEastAsia" w:hAnsiTheme="minorHAnsi" w:cstheme="minorHAnsi"/>
      <w:b/>
      <w:bCs/>
      <w:color w:val="00A76C" w:themeColor="accent1"/>
      <w:sz w:val="24"/>
      <w:lang w:val="fr-FR"/>
    </w:rPr>
  </w:style>
  <w:style w:type="paragraph" w:customStyle="1" w:styleId="Body">
    <w:name w:val="Body"/>
    <w:basedOn w:val="BodyText"/>
    <w:link w:val="BodyChar"/>
    <w:qFormat/>
    <w:rsid w:val="009C36BD"/>
    <w:rPr>
      <w:rFonts w:asciiTheme="minorHAnsi" w:hAnsiTheme="minorHAnsi" w:cstheme="minorHAnsi"/>
    </w:rPr>
  </w:style>
  <w:style w:type="character" w:customStyle="1" w:styleId="IntroductionChar">
    <w:name w:val="Introduction Char"/>
    <w:basedOn w:val="Policepardfaut"/>
    <w:link w:val="Introduction"/>
    <w:rsid w:val="009C36BD"/>
    <w:rPr>
      <w:rFonts w:asciiTheme="minorHAnsi" w:hAnsiTheme="minorHAnsi" w:cstheme="minorHAnsi"/>
      <w:sz w:val="22"/>
      <w:szCs w:val="22"/>
      <w:lang w:val="en-US"/>
    </w:rPr>
  </w:style>
  <w:style w:type="paragraph" w:customStyle="1" w:styleId="Bulletpoint1">
    <w:name w:val="Bullet point 1"/>
    <w:basedOn w:val="ListBullet01"/>
    <w:link w:val="Bulletpoint1Char"/>
    <w:qFormat/>
    <w:rsid w:val="009C36BD"/>
    <w:pPr>
      <w:numPr>
        <w:numId w:val="6"/>
      </w:numPr>
    </w:pPr>
    <w:rPr>
      <w:rFonts w:asciiTheme="minorHAnsi" w:hAnsiTheme="minorHAnsi" w:cstheme="minorHAnsi"/>
    </w:rPr>
  </w:style>
  <w:style w:type="character" w:customStyle="1" w:styleId="BodyTextChar">
    <w:name w:val="BodyText Char"/>
    <w:basedOn w:val="Policepardfaut"/>
    <w:link w:val="BodyText"/>
    <w:rsid w:val="009C36BD"/>
    <w:rPr>
      <w:rFonts w:ascii="BNPP Sans Light" w:hAnsi="BNPP Sans Light" w:cstheme="minorBidi"/>
      <w:sz w:val="22"/>
      <w:szCs w:val="22"/>
      <w:lang w:val="en-US"/>
    </w:rPr>
  </w:style>
  <w:style w:type="character" w:customStyle="1" w:styleId="BodyChar">
    <w:name w:val="Body Char"/>
    <w:basedOn w:val="BodyTextChar"/>
    <w:link w:val="Body"/>
    <w:rsid w:val="009C36BD"/>
    <w:rPr>
      <w:rFonts w:asciiTheme="minorHAnsi" w:hAnsiTheme="minorHAnsi" w:cstheme="minorHAnsi"/>
      <w:sz w:val="22"/>
      <w:szCs w:val="22"/>
      <w:lang w:val="en-US"/>
    </w:rPr>
  </w:style>
  <w:style w:type="paragraph" w:customStyle="1" w:styleId="Bulletpoint2">
    <w:name w:val="Bullet point 2"/>
    <w:basedOn w:val="ListBullet02"/>
    <w:link w:val="Bulletpoint2Char"/>
    <w:qFormat/>
    <w:rsid w:val="009C36BD"/>
    <w:rPr>
      <w:rFonts w:asciiTheme="minorHAnsi" w:hAnsiTheme="minorHAnsi" w:cstheme="minorHAnsi"/>
    </w:rPr>
  </w:style>
  <w:style w:type="character" w:customStyle="1" w:styleId="Bulletpoint1Char">
    <w:name w:val="Bullet point 1 Char"/>
    <w:basedOn w:val="Policepardfaut"/>
    <w:link w:val="Bulletpoint1"/>
    <w:rsid w:val="009C36BD"/>
    <w:rPr>
      <w:rFonts w:asciiTheme="minorHAnsi" w:hAnsiTheme="minorHAnsi" w:cstheme="minorHAnsi"/>
      <w:color w:val="00A76C" w:themeColor="accent6"/>
      <w:sz w:val="22"/>
      <w:szCs w:val="22"/>
      <w:lang w:val="en-US"/>
    </w:rPr>
  </w:style>
  <w:style w:type="paragraph" w:customStyle="1" w:styleId="Heading4">
    <w:name w:val="Heading4"/>
    <w:basedOn w:val="Heading3"/>
    <w:link w:val="Heading4Char"/>
    <w:qFormat/>
    <w:rsid w:val="00B03623"/>
    <w:pPr>
      <w:numPr>
        <w:ilvl w:val="0"/>
        <w:numId w:val="0"/>
      </w:numPr>
      <w:ind w:left="426"/>
    </w:pPr>
    <w:rPr>
      <w:color w:val="6D6F72" w:themeColor="text2" w:themeShade="BF"/>
    </w:rPr>
  </w:style>
  <w:style w:type="character" w:customStyle="1" w:styleId="Bulletpoint2Char">
    <w:name w:val="Bullet point 2 Char"/>
    <w:basedOn w:val="Policepardfaut"/>
    <w:link w:val="Bulletpoint2"/>
    <w:rsid w:val="009C36BD"/>
    <w:rPr>
      <w:rFonts w:asciiTheme="minorHAnsi" w:hAnsiTheme="minorHAnsi" w:cstheme="minorHAnsi"/>
      <w:sz w:val="22"/>
      <w:szCs w:val="22"/>
      <w:lang w:val="en-US"/>
    </w:rPr>
  </w:style>
  <w:style w:type="paragraph" w:customStyle="1" w:styleId="TableBullet01">
    <w:name w:val="Table Bullet01"/>
    <w:basedOn w:val="ListBullet01"/>
    <w:qFormat/>
    <w:rsid w:val="005429F3"/>
    <w:pPr>
      <w:numPr>
        <w:numId w:val="8"/>
      </w:numPr>
      <w:tabs>
        <w:tab w:val="num" w:pos="360"/>
        <w:tab w:val="num" w:pos="2197"/>
      </w:tabs>
      <w:ind w:left="2197" w:hanging="360"/>
    </w:pPr>
    <w:rPr>
      <w:color w:val="787878" w:themeColor="background2" w:themeShade="80"/>
    </w:rPr>
  </w:style>
  <w:style w:type="character" w:customStyle="1" w:styleId="Heading4Char">
    <w:name w:val="Heading4 Char"/>
    <w:basedOn w:val="Heading3Char"/>
    <w:link w:val="Heading4"/>
    <w:rsid w:val="00B03623"/>
    <w:rPr>
      <w:rFonts w:asciiTheme="minorHAnsi" w:eastAsiaTheme="majorEastAsia" w:hAnsiTheme="minorHAnsi" w:cstheme="minorHAnsi"/>
      <w:b/>
      <w:bCs/>
      <w:color w:val="6D6F72" w:themeColor="text2" w:themeShade="BF"/>
      <w:sz w:val="24"/>
      <w:lang w:val="fr-FR"/>
    </w:rPr>
  </w:style>
  <w:style w:type="paragraph" w:customStyle="1" w:styleId="TableBullet02">
    <w:name w:val="Table Bullet02"/>
    <w:basedOn w:val="ListBullet02"/>
    <w:qFormat/>
    <w:rsid w:val="009C36BD"/>
    <w:pPr>
      <w:numPr>
        <w:numId w:val="8"/>
      </w:numPr>
      <w:tabs>
        <w:tab w:val="num" w:pos="360"/>
        <w:tab w:val="num" w:pos="1477"/>
      </w:tabs>
      <w:ind w:left="1117" w:firstLine="0"/>
    </w:pPr>
  </w:style>
  <w:style w:type="paragraph" w:customStyle="1" w:styleId="TableText">
    <w:name w:val="Table Text"/>
    <w:basedOn w:val="BodyText"/>
    <w:qFormat/>
    <w:rsid w:val="009C36BD"/>
    <w:pPr>
      <w:spacing w:before="120"/>
    </w:pPr>
    <w:rPr>
      <w:rFonts w:ascii="Arial" w:hAnsi="Arial"/>
    </w:rPr>
  </w:style>
  <w:style w:type="paragraph" w:customStyle="1" w:styleId="TableHeading">
    <w:name w:val="Table Heading"/>
    <w:basedOn w:val="TableText"/>
    <w:qFormat/>
    <w:rsid w:val="009C36BD"/>
    <w:rPr>
      <w:color w:val="00A76C" w:themeColor="accent6"/>
    </w:rPr>
  </w:style>
  <w:style w:type="paragraph" w:customStyle="1" w:styleId="TableNumList01">
    <w:name w:val="Table NumList01"/>
    <w:basedOn w:val="ListNum01"/>
    <w:qFormat/>
    <w:rsid w:val="005429F3"/>
    <w:pPr>
      <w:numPr>
        <w:numId w:val="7"/>
      </w:numPr>
      <w:tabs>
        <w:tab w:val="num" w:pos="360"/>
      </w:tabs>
      <w:ind w:left="2197" w:hanging="360"/>
    </w:pPr>
    <w:rPr>
      <w:color w:val="787878" w:themeColor="background2" w:themeShade="80"/>
    </w:rPr>
  </w:style>
  <w:style w:type="paragraph" w:customStyle="1" w:styleId="TableNumList02">
    <w:name w:val="Table NumList02"/>
    <w:basedOn w:val="ListNum02"/>
    <w:qFormat/>
    <w:rsid w:val="009C36BD"/>
    <w:pPr>
      <w:numPr>
        <w:numId w:val="7"/>
      </w:numPr>
      <w:tabs>
        <w:tab w:val="clear" w:pos="284"/>
        <w:tab w:val="num" w:pos="360"/>
      </w:tabs>
      <w:ind w:left="1117" w:firstLine="0"/>
    </w:pPr>
  </w:style>
  <w:style w:type="numbering" w:customStyle="1" w:styleId="TableListBullet">
    <w:name w:val="TableListBullet"/>
    <w:basedOn w:val="Aucuneliste"/>
    <w:uiPriority w:val="99"/>
    <w:rsid w:val="009C36BD"/>
    <w:pPr>
      <w:numPr>
        <w:numId w:val="8"/>
      </w:numPr>
    </w:pPr>
  </w:style>
  <w:style w:type="numbering" w:customStyle="1" w:styleId="TableListNum">
    <w:name w:val="TableListNum"/>
    <w:basedOn w:val="Aucuneliste"/>
    <w:uiPriority w:val="99"/>
    <w:rsid w:val="009C36BD"/>
    <w:pPr>
      <w:numPr>
        <w:numId w:val="7"/>
      </w:numPr>
    </w:pPr>
  </w:style>
  <w:style w:type="table" w:styleId="Grilledutableau">
    <w:name w:val="Table Grid"/>
    <w:basedOn w:val="TableauNormal"/>
    <w:uiPriority w:val="59"/>
    <w:rsid w:val="009C36BD"/>
    <w:rPr>
      <w:rFonts w:asciiTheme="minorHAnsi" w:hAnsiTheme="minorHAnsi" w:cstheme="minorBid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Title">
    <w:name w:val="Step_Title"/>
    <w:basedOn w:val="BodyText"/>
    <w:qFormat/>
    <w:rsid w:val="009C36BD"/>
    <w:pPr>
      <w:spacing w:before="0" w:after="0"/>
    </w:pPr>
    <w:rPr>
      <w:rFonts w:ascii="Arial" w:hAnsi="Arial"/>
      <w:caps/>
      <w:color w:val="00A76C" w:themeColor="accent6"/>
    </w:rPr>
  </w:style>
  <w:style w:type="paragraph" w:customStyle="1" w:styleId="StepNumber">
    <w:name w:val="Step_Number"/>
    <w:basedOn w:val="BodyText"/>
    <w:qFormat/>
    <w:rsid w:val="009C36BD"/>
    <w:pPr>
      <w:spacing w:before="0"/>
    </w:pPr>
    <w:rPr>
      <w:rFonts w:ascii="Arial" w:hAnsi="Arial"/>
      <w:b/>
      <w:caps/>
      <w:color w:val="BCB1B2"/>
    </w:rPr>
  </w:style>
  <w:style w:type="paragraph" w:customStyle="1" w:styleId="StepDescription">
    <w:name w:val="Step_Description"/>
    <w:basedOn w:val="BodyText"/>
    <w:qFormat/>
    <w:rsid w:val="009C36BD"/>
    <w:pPr>
      <w:spacing w:before="120" w:after="240"/>
      <w:ind w:left="1134"/>
    </w:pPr>
    <w:rPr>
      <w:rFonts w:ascii="Arial" w:hAnsi="Arial"/>
    </w:rPr>
  </w:style>
  <w:style w:type="paragraph" w:customStyle="1" w:styleId="StepBullet01">
    <w:name w:val="Step_Bullet01"/>
    <w:basedOn w:val="ListBullet01"/>
    <w:qFormat/>
    <w:rsid w:val="009C36BD"/>
    <w:pPr>
      <w:numPr>
        <w:numId w:val="10"/>
      </w:numPr>
      <w:tabs>
        <w:tab w:val="clear" w:pos="284"/>
        <w:tab w:val="num" w:pos="360"/>
      </w:tabs>
      <w:ind w:left="284"/>
    </w:pPr>
  </w:style>
  <w:style w:type="paragraph" w:customStyle="1" w:styleId="StepListNum01">
    <w:name w:val="Step_ListNum01"/>
    <w:basedOn w:val="ListNum01"/>
    <w:qFormat/>
    <w:rsid w:val="009C36BD"/>
    <w:pPr>
      <w:numPr>
        <w:numId w:val="9"/>
      </w:numPr>
      <w:tabs>
        <w:tab w:val="clear" w:pos="284"/>
        <w:tab w:val="num" w:pos="360"/>
      </w:tabs>
      <w:ind w:left="284"/>
    </w:pPr>
  </w:style>
  <w:style w:type="numbering" w:customStyle="1" w:styleId="StepListNum">
    <w:name w:val="StepListNum"/>
    <w:basedOn w:val="Aucuneliste"/>
    <w:uiPriority w:val="99"/>
    <w:rsid w:val="009C36BD"/>
    <w:pPr>
      <w:numPr>
        <w:numId w:val="9"/>
      </w:numPr>
    </w:pPr>
  </w:style>
  <w:style w:type="paragraph" w:customStyle="1" w:styleId="StepListNum02">
    <w:name w:val="Step_ListNum02"/>
    <w:basedOn w:val="StepListNum01"/>
    <w:qFormat/>
    <w:rsid w:val="009C36BD"/>
    <w:pPr>
      <w:numPr>
        <w:ilvl w:val="1"/>
      </w:numPr>
      <w:tabs>
        <w:tab w:val="clear" w:pos="284"/>
        <w:tab w:val="num" w:pos="360"/>
        <w:tab w:val="num" w:pos="1440"/>
      </w:tabs>
      <w:ind w:left="1440" w:hanging="360"/>
    </w:pPr>
    <w:rPr>
      <w:color w:val="auto"/>
    </w:rPr>
  </w:style>
  <w:style w:type="numbering" w:customStyle="1" w:styleId="StepListBullet">
    <w:name w:val="StepListBullet"/>
    <w:basedOn w:val="ListBullet"/>
    <w:uiPriority w:val="99"/>
    <w:rsid w:val="009C36BD"/>
    <w:pPr>
      <w:numPr>
        <w:numId w:val="10"/>
      </w:numPr>
    </w:pPr>
  </w:style>
  <w:style w:type="paragraph" w:customStyle="1" w:styleId="StepBullet02">
    <w:name w:val="Step_Bullet02"/>
    <w:basedOn w:val="StepBullet01"/>
    <w:qFormat/>
    <w:rsid w:val="009C36BD"/>
    <w:pPr>
      <w:numPr>
        <w:ilvl w:val="1"/>
      </w:numPr>
      <w:tabs>
        <w:tab w:val="clear" w:pos="284"/>
        <w:tab w:val="num" w:pos="360"/>
        <w:tab w:val="num" w:pos="1440"/>
      </w:tabs>
      <w:ind w:left="1440" w:hanging="360"/>
    </w:pPr>
    <w:rPr>
      <w:color w:val="auto"/>
    </w:rPr>
  </w:style>
  <w:style w:type="paragraph" w:customStyle="1" w:styleId="LegendText">
    <w:name w:val="Legend Text"/>
    <w:basedOn w:val="Normal"/>
    <w:next w:val="BodyText"/>
    <w:qFormat/>
    <w:rsid w:val="009C36BD"/>
    <w:pPr>
      <w:spacing w:before="120" w:after="120" w:line="240" w:lineRule="auto"/>
      <w:jc w:val="left"/>
    </w:pPr>
    <w:rPr>
      <w:rFonts w:ascii="Arial" w:hAnsi="Arial" w:cstheme="minorBidi"/>
      <w:sz w:val="15"/>
      <w:szCs w:val="22"/>
      <w:lang w:val="nl-BE"/>
    </w:rPr>
  </w:style>
  <w:style w:type="paragraph" w:styleId="En-tte">
    <w:name w:val="header"/>
    <w:basedOn w:val="Normal"/>
    <w:link w:val="En-tteCar"/>
    <w:uiPriority w:val="99"/>
    <w:unhideWhenUsed/>
    <w:rsid w:val="006C5E46"/>
    <w:pPr>
      <w:tabs>
        <w:tab w:val="center" w:pos="4513"/>
        <w:tab w:val="right" w:pos="9026"/>
      </w:tabs>
      <w:spacing w:line="240" w:lineRule="auto"/>
    </w:pPr>
  </w:style>
  <w:style w:type="character" w:customStyle="1" w:styleId="En-tteCar">
    <w:name w:val="En-tête Car"/>
    <w:basedOn w:val="Policepardfaut"/>
    <w:link w:val="En-tte"/>
    <w:uiPriority w:val="99"/>
    <w:rsid w:val="006C5E46"/>
    <w:rPr>
      <w:rFonts w:asciiTheme="minorHAnsi" w:hAnsiTheme="minorHAnsi"/>
      <w:sz w:val="24"/>
      <w:lang w:val="fr-FR"/>
    </w:rPr>
  </w:style>
  <w:style w:type="paragraph" w:styleId="Textedebulles">
    <w:name w:val="Balloon Text"/>
    <w:basedOn w:val="Normal"/>
    <w:link w:val="TextedebullesCar"/>
    <w:uiPriority w:val="99"/>
    <w:semiHidden/>
    <w:unhideWhenUsed/>
    <w:rsid w:val="006C5E4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5E46"/>
    <w:rPr>
      <w:rFonts w:ascii="Tahoma" w:hAnsi="Tahoma" w:cs="Tahoma"/>
      <w:sz w:val="16"/>
      <w:szCs w:val="16"/>
      <w:lang w:val="fr-FR"/>
    </w:rPr>
  </w:style>
  <w:style w:type="character" w:styleId="Textedelespacerserv">
    <w:name w:val="Placeholder Text"/>
    <w:basedOn w:val="Policepardfaut"/>
    <w:uiPriority w:val="99"/>
    <w:semiHidden/>
    <w:rsid w:val="006C5E46"/>
    <w:rPr>
      <w:color w:val="808080"/>
    </w:rPr>
  </w:style>
  <w:style w:type="paragraph" w:customStyle="1" w:styleId="3372873BB58A4DED866D2BE34882C06C">
    <w:name w:val="3372873BB58A4DED866D2BE34882C06C"/>
    <w:rsid w:val="006C5E46"/>
    <w:pPr>
      <w:spacing w:after="200" w:line="276" w:lineRule="auto"/>
    </w:pPr>
    <w:rPr>
      <w:rFonts w:asciiTheme="minorHAnsi" w:eastAsiaTheme="minorEastAsia" w:hAnsiTheme="minorHAnsi" w:cstheme="minorBidi"/>
      <w:sz w:val="22"/>
      <w:szCs w:val="22"/>
      <w:lang w:val="en-US" w:eastAsia="ja-JP"/>
    </w:rPr>
  </w:style>
  <w:style w:type="table" w:styleId="Listeclaire-Accent1">
    <w:name w:val="Light List Accent 1"/>
    <w:basedOn w:val="TableauNormal"/>
    <w:uiPriority w:val="61"/>
    <w:rsid w:val="00DF6F30"/>
    <w:tblPr>
      <w:tblStyleRowBandSize w:val="1"/>
      <w:tblStyleColBandSize w:val="1"/>
      <w:tblBorders>
        <w:top w:val="single" w:sz="8" w:space="0" w:color="00A76C" w:themeColor="accent1"/>
        <w:left w:val="single" w:sz="8" w:space="0" w:color="00A76C" w:themeColor="accent1"/>
        <w:bottom w:val="single" w:sz="8" w:space="0" w:color="00A76C" w:themeColor="accent1"/>
        <w:right w:val="single" w:sz="8" w:space="0" w:color="00A76C" w:themeColor="accent1"/>
      </w:tblBorders>
    </w:tblPr>
    <w:tblStylePr w:type="firstRow">
      <w:pPr>
        <w:spacing w:before="0" w:after="0" w:line="240" w:lineRule="auto"/>
      </w:pPr>
      <w:rPr>
        <w:b/>
        <w:bCs/>
        <w:color w:val="FFFFFF" w:themeColor="background1"/>
      </w:rPr>
      <w:tblPr/>
      <w:tcPr>
        <w:shd w:val="clear" w:color="auto" w:fill="00A76C" w:themeFill="accent1"/>
      </w:tcPr>
    </w:tblStylePr>
    <w:tblStylePr w:type="lastRow">
      <w:pPr>
        <w:spacing w:before="0" w:after="0" w:line="240" w:lineRule="auto"/>
      </w:pPr>
      <w:rPr>
        <w:b/>
        <w:bCs/>
      </w:rPr>
      <w:tblPr/>
      <w:tcPr>
        <w:tcBorders>
          <w:top w:val="double" w:sz="6" w:space="0" w:color="00A76C" w:themeColor="accent1"/>
          <w:left w:val="single" w:sz="8" w:space="0" w:color="00A76C" w:themeColor="accent1"/>
          <w:bottom w:val="single" w:sz="8" w:space="0" w:color="00A76C" w:themeColor="accent1"/>
          <w:right w:val="single" w:sz="8" w:space="0" w:color="00A76C" w:themeColor="accent1"/>
        </w:tcBorders>
      </w:tcPr>
    </w:tblStylePr>
    <w:tblStylePr w:type="firstCol">
      <w:rPr>
        <w:b/>
        <w:bCs/>
      </w:rPr>
    </w:tblStylePr>
    <w:tblStylePr w:type="lastCol">
      <w:rPr>
        <w:b/>
        <w:bCs/>
      </w:rPr>
    </w:tblStylePr>
    <w:tblStylePr w:type="band1Vert">
      <w:tblPr/>
      <w:tcPr>
        <w:tcBorders>
          <w:top w:val="single" w:sz="8" w:space="0" w:color="00A76C" w:themeColor="accent1"/>
          <w:left w:val="single" w:sz="8" w:space="0" w:color="00A76C" w:themeColor="accent1"/>
          <w:bottom w:val="single" w:sz="8" w:space="0" w:color="00A76C" w:themeColor="accent1"/>
          <w:right w:val="single" w:sz="8" w:space="0" w:color="00A76C" w:themeColor="accent1"/>
        </w:tcBorders>
      </w:tcPr>
    </w:tblStylePr>
    <w:tblStylePr w:type="band1Horz">
      <w:tblPr/>
      <w:tcPr>
        <w:tcBorders>
          <w:top w:val="single" w:sz="8" w:space="0" w:color="00A76C" w:themeColor="accent1"/>
          <w:left w:val="single" w:sz="8" w:space="0" w:color="00A76C" w:themeColor="accent1"/>
          <w:bottom w:val="single" w:sz="8" w:space="0" w:color="00A76C" w:themeColor="accent1"/>
          <w:right w:val="single" w:sz="8" w:space="0" w:color="00A76C" w:themeColor="accent1"/>
        </w:tcBorders>
      </w:tcPr>
    </w:tblStylePr>
  </w:style>
  <w:style w:type="character" w:styleId="Lienhypertexte">
    <w:name w:val="Hyperlink"/>
    <w:basedOn w:val="Policepardfaut"/>
    <w:uiPriority w:val="99"/>
    <w:unhideWhenUsed/>
    <w:rsid w:val="00B90447"/>
    <w:rPr>
      <w:color w:val="A0C873" w:themeColor="hyperlink"/>
      <w:u w:val="single"/>
    </w:rPr>
  </w:style>
  <w:style w:type="character" w:styleId="Mentionnonrsolue">
    <w:name w:val="Unresolved Mention"/>
    <w:basedOn w:val="Policepardfaut"/>
    <w:uiPriority w:val="99"/>
    <w:semiHidden/>
    <w:unhideWhenUsed/>
    <w:rsid w:val="00AE6454"/>
    <w:rPr>
      <w:color w:val="605E5C"/>
      <w:shd w:val="clear" w:color="auto" w:fill="E1DFDD"/>
    </w:rPr>
  </w:style>
  <w:style w:type="character" w:styleId="Lienhypertextesuivivisit">
    <w:name w:val="FollowedHyperlink"/>
    <w:basedOn w:val="Policepardfaut"/>
    <w:uiPriority w:val="99"/>
    <w:semiHidden/>
    <w:unhideWhenUsed/>
    <w:rsid w:val="001A48B4"/>
    <w:rPr>
      <w:color w:val="3C914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69264">
      <w:bodyDiv w:val="1"/>
      <w:marLeft w:val="0"/>
      <w:marRight w:val="0"/>
      <w:marTop w:val="0"/>
      <w:marBottom w:val="0"/>
      <w:divBdr>
        <w:top w:val="none" w:sz="0" w:space="0" w:color="auto"/>
        <w:left w:val="none" w:sz="0" w:space="0" w:color="auto"/>
        <w:bottom w:val="none" w:sz="0" w:space="0" w:color="auto"/>
        <w:right w:val="none" w:sz="0" w:space="0" w:color="auto"/>
      </w:divBdr>
    </w:div>
    <w:div w:id="193739241">
      <w:bodyDiv w:val="1"/>
      <w:marLeft w:val="0"/>
      <w:marRight w:val="0"/>
      <w:marTop w:val="0"/>
      <w:marBottom w:val="0"/>
      <w:divBdr>
        <w:top w:val="none" w:sz="0" w:space="0" w:color="auto"/>
        <w:left w:val="none" w:sz="0" w:space="0" w:color="auto"/>
        <w:bottom w:val="none" w:sz="0" w:space="0" w:color="auto"/>
        <w:right w:val="none" w:sz="0" w:space="0" w:color="auto"/>
      </w:divBdr>
    </w:div>
    <w:div w:id="1021276017">
      <w:bodyDiv w:val="1"/>
      <w:marLeft w:val="0"/>
      <w:marRight w:val="0"/>
      <w:marTop w:val="0"/>
      <w:marBottom w:val="0"/>
      <w:divBdr>
        <w:top w:val="none" w:sz="0" w:space="0" w:color="auto"/>
        <w:left w:val="none" w:sz="0" w:space="0" w:color="auto"/>
        <w:bottom w:val="none" w:sz="0" w:space="0" w:color="auto"/>
        <w:right w:val="none" w:sz="0" w:space="0" w:color="auto"/>
      </w:divBdr>
    </w:div>
    <w:div w:id="1109200603">
      <w:bodyDiv w:val="1"/>
      <w:marLeft w:val="0"/>
      <w:marRight w:val="0"/>
      <w:marTop w:val="0"/>
      <w:marBottom w:val="0"/>
      <w:divBdr>
        <w:top w:val="none" w:sz="0" w:space="0" w:color="auto"/>
        <w:left w:val="none" w:sz="0" w:space="0" w:color="auto"/>
        <w:bottom w:val="none" w:sz="0" w:space="0" w:color="auto"/>
        <w:right w:val="none" w:sz="0" w:space="0" w:color="auto"/>
      </w:divBdr>
    </w:div>
    <w:div w:id="197617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1.png"/><Relationship Id="rId39" Type="http://schemas.openxmlformats.org/officeDocument/2006/relationships/image" Target="cid:image017.jpg@01D6F56F.783D3320"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cid:image006.jpg@01D75722.A6C87AA0" TargetMode="External"/><Relationship Id="rId42" Type="http://schemas.openxmlformats.org/officeDocument/2006/relationships/image" Target="cid:image018.jpg@01D7F204.95BFB980" TargetMode="External"/><Relationship Id="rId47" Type="http://schemas.openxmlformats.org/officeDocument/2006/relationships/hyperlink" Target="https://ssl-sps-sign-service.vm-rct.worldline-solutions.com/documentation/sps/web-services-description/2.-soap-web-services-description/7.-collection/"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sl-sps-sign-service.vm-rct.worldline-solutions.com/documentation/sps/web-services-description/3.-error-codes-description/" TargetMode="Externa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cid:image001.jpg@01D6ED8B.175C248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png"/><Relationship Id="rId29" Type="http://schemas.openxmlformats.org/officeDocument/2006/relationships/hyperlink" Target="https://ssl-sps-sign-service.vm-rct.worldline-solutions.com/documentation/sps-sign/web-services-specifications/1.-web-service-integration-guide/2.-workflow-perimiter-integration/"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l-sps-sign-service.vm-rct.worldline-solutions.com/documentation/" TargetMode="External"/><Relationship Id="rId24" Type="http://schemas.openxmlformats.org/officeDocument/2006/relationships/package" Target="embeddings/Microsoft_Excel_Worksheet1.xlsx"/><Relationship Id="rId32" Type="http://schemas.openxmlformats.org/officeDocument/2006/relationships/hyperlink" Target="https://ssl-sps-sign-service.vm-rct.worldline-solutions.com/documentation/sps-sign/web-services-specifications/3.-soap-web-services-description/wsdl-description/7.-other-ws/" TargetMode="External"/><Relationship Id="rId37" Type="http://schemas.openxmlformats.org/officeDocument/2006/relationships/image" Target="cid:image004.jpg@01D7F204.95BFB980" TargetMode="External"/><Relationship Id="rId40" Type="http://schemas.openxmlformats.org/officeDocument/2006/relationships/hyperlink" Target="https://ssl-sps-sign-service.vm-rct.worldline-solutions.com/documentation/sps-sign/web-services-specifications/3.-soap-web-services-description/wsdl-description/3.-common/"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16.jpe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Excel_Worksheet.xlsx"/><Relationship Id="rId31" Type="http://schemas.openxmlformats.org/officeDocument/2006/relationships/image" Target="cid:image005.jpg@01D75722.A6C87AA0" TargetMode="External"/><Relationship Id="rId44" Type="http://schemas.openxmlformats.org/officeDocument/2006/relationships/image" Target="cid:image019.jpg@01D7F204.95BFB980"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sl-sps-sign-web.vm-cat.worldline-solutions.com/ws/swagger-ui.html"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s://ssl-sps-sign-service.vm-rct.worldline-solutions.com/documentation/sps-sign/web-services-specifications/3.-soap-web-services-description/wsdl-description/7.-other-ws/" TargetMode="External"/><Relationship Id="rId43" Type="http://schemas.openxmlformats.org/officeDocument/2006/relationships/image" Target="media/image19.jpeg"/><Relationship Id="rId48" Type="http://schemas.openxmlformats.org/officeDocument/2006/relationships/hyperlink" Target="https://ssl-sps-sign-service.vm-rct.worldline-solutions.com/documentation/" TargetMode="External"/><Relationship Id="rId8" Type="http://schemas.openxmlformats.org/officeDocument/2006/relationships/webSettings" Target="webSetting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NPP">
  <a:themeElements>
    <a:clrScheme name="BNPP">
      <a:dk1>
        <a:srgbClr val="000000"/>
      </a:dk1>
      <a:lt1>
        <a:srgbClr val="FFFFFF"/>
      </a:lt1>
      <a:dk2>
        <a:srgbClr val="939598"/>
      </a:dk2>
      <a:lt2>
        <a:srgbClr val="F0F0F0"/>
      </a:lt2>
      <a:accent1>
        <a:srgbClr val="00A76C"/>
      </a:accent1>
      <a:accent2>
        <a:srgbClr val="82A44A"/>
      </a:accent2>
      <a:accent3>
        <a:srgbClr val="BFBFBF"/>
      </a:accent3>
      <a:accent4>
        <a:srgbClr val="D2DCAA"/>
      </a:accent4>
      <a:accent5>
        <a:srgbClr val="A0C873"/>
      </a:accent5>
      <a:accent6>
        <a:srgbClr val="00A76C"/>
      </a:accent6>
      <a:hlink>
        <a:srgbClr val="A0C873"/>
      </a:hlink>
      <a:folHlink>
        <a:srgbClr val="3C9146"/>
      </a:folHlink>
    </a:clrScheme>
    <a:fontScheme name="BNPP">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175">
          <a:noFill/>
        </a:ln>
      </a:spPr>
      <a:bodyPr rot="0" spcFirstLastPara="0" vertOverflow="overflow" horzOverflow="overflow" vert="horz" wrap="square" lIns="91440" tIns="90000" rIns="91440" bIns="90000" numCol="1" spcCol="0" rtlCol="0" fromWordArt="0" anchor="ctr" anchorCtr="0" forceAA="0" compatLnSpc="1">
        <a:prstTxWarp prst="textNoShape">
          <a:avLst/>
        </a:prstTxWarp>
        <a:noAutofit/>
      </a:bodyPr>
      <a:lstStyle>
        <a:defPPr algn="ctr">
          <a:defRPr sz="1400"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solidFill>
              <a:schemeClr val="accent4"/>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ommentaire xmlns="5a8831d0-679a-4ac2-b302-7033744672e3">A partager en PDF</Commentaire>
    <Draft xmlns="5a8831d0-679a-4ac2-b302-7033744672e3">false</Draf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862CA4C8F93744A6AE53370DCD7306" ma:contentTypeVersion="3" ma:contentTypeDescription="Crée un document." ma:contentTypeScope="" ma:versionID="076c8954e37ff8a4e399f2723cad2052">
  <xsd:schema xmlns:xsd="http://www.w3.org/2001/XMLSchema" xmlns:xs="http://www.w3.org/2001/XMLSchema" xmlns:p="http://schemas.microsoft.com/office/2006/metadata/properties" xmlns:ns2="a63e1938-86e7-4cf1-8d62-e6b322c9fc82" xmlns:ns3="5a8831d0-679a-4ac2-b302-7033744672e3" targetNamespace="http://schemas.microsoft.com/office/2006/metadata/properties" ma:root="true" ma:fieldsID="f0af7520ff6f1a11cad2871d48bb028d" ns2:_="" ns3:_="">
    <xsd:import namespace="a63e1938-86e7-4cf1-8d62-e6b322c9fc82"/>
    <xsd:import namespace="5a8831d0-679a-4ac2-b302-7033744672e3"/>
    <xsd:element name="properties">
      <xsd:complexType>
        <xsd:sequence>
          <xsd:element name="documentManagement">
            <xsd:complexType>
              <xsd:all>
                <xsd:element ref="ns2:SharedWithUsers" minOccurs="0"/>
                <xsd:element ref="ns3:Commentaire" minOccurs="0"/>
                <xsd:element ref="ns3: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e1938-86e7-4cf1-8d62-e6b322c9fc8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8831d0-679a-4ac2-b302-7033744672e3" elementFormDefault="qualified">
    <xsd:import namespace="http://schemas.microsoft.com/office/2006/documentManagement/types"/>
    <xsd:import namespace="http://schemas.microsoft.com/office/infopath/2007/PartnerControls"/>
    <xsd:element name="Commentaire" ma:index="9" nillable="true" ma:displayName="Commentaire" ma:internalName="Commentaire">
      <xsd:simpleType>
        <xsd:restriction base="dms:Note">
          <xsd:maxLength value="255"/>
        </xsd:restriction>
      </xsd:simpleType>
    </xsd:element>
    <xsd:element name="Draft" ma:index="10" nillable="true" ma:displayName="Draft" ma:default="0" ma:description="Select Yes if the document is still in draft version and cannot be shared to clients yet." ma:internalName="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C4EA9-E853-456F-8B34-E5A51856DCB9}">
  <ds:schemaRefs>
    <ds:schemaRef ds:uri="http://schemas.openxmlformats.org/officeDocument/2006/bibliography"/>
  </ds:schemaRefs>
</ds:datastoreItem>
</file>

<file path=customXml/itemProps2.xml><?xml version="1.0" encoding="utf-8"?>
<ds:datastoreItem xmlns:ds="http://schemas.openxmlformats.org/officeDocument/2006/customXml" ds:itemID="{B6C4FA29-3E00-4D3D-BFB0-B844EB52E073}">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5a8831d0-679a-4ac2-b302-7033744672e3"/>
    <ds:schemaRef ds:uri="http://schemas.microsoft.com/office/infopath/2007/PartnerControls"/>
    <ds:schemaRef ds:uri="a63e1938-86e7-4cf1-8d62-e6b322c9fc82"/>
    <ds:schemaRef ds:uri="http://www.w3.org/XML/1998/namespace"/>
    <ds:schemaRef ds:uri="http://purl.org/dc/terms/"/>
  </ds:schemaRefs>
</ds:datastoreItem>
</file>

<file path=customXml/itemProps3.xml><?xml version="1.0" encoding="utf-8"?>
<ds:datastoreItem xmlns:ds="http://schemas.openxmlformats.org/officeDocument/2006/customXml" ds:itemID="{AB826B5F-4133-486E-8757-AE02332E9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e1938-86e7-4cf1-8d62-e6b322c9fc82"/>
    <ds:schemaRef ds:uri="5a8831d0-679a-4ac2-b302-7033744672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C3A62E-CEEF-4BDD-8F82-A40E34A6A3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10</Pages>
  <Words>1729</Words>
  <Characters>9514</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BNP Paribas Fortis</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Yvelin</dc:creator>
  <cp:lastModifiedBy>638979</cp:lastModifiedBy>
  <cp:revision>28</cp:revision>
  <dcterms:created xsi:type="dcterms:W3CDTF">2023-03-14T14:42:00Z</dcterms:created>
  <dcterms:modified xsi:type="dcterms:W3CDTF">2023-09-21T14:43:00Z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0x0101001D862CA4C8F93744A6AE53370DCD7306</vt:lpwstr>
  </property>
  <property fmtid="{D5CDD505-2E9C-101B-9397-08002B2CF9AE}" pid="3" name="MSIP_Label_812e1ed0-4700-41e0-aec3-61ed249f3333_Enabled">
    <vt:lpwstr>true</vt:lpwstr>
  </property>
  <property fmtid="{D5CDD505-2E9C-101B-9397-08002B2CF9AE}" pid="4" name="MSIP_Label_812e1ed0-4700-41e0-aec3-61ed249f3333_SetDate">
    <vt:lpwstr>2022-05-13T14:20:13Z</vt:lpwstr>
  </property>
  <property fmtid="{D5CDD505-2E9C-101B-9397-08002B2CF9AE}" pid="5" name="MSIP_Label_812e1ed0-4700-41e0-aec3-61ed249f3333_Method">
    <vt:lpwstr>Standard</vt:lpwstr>
  </property>
  <property fmtid="{D5CDD505-2E9C-101B-9397-08002B2CF9AE}" pid="6" name="MSIP_Label_812e1ed0-4700-41e0-aec3-61ed249f3333_Name">
    <vt:lpwstr>Internal - Standard</vt:lpwstr>
  </property>
  <property fmtid="{D5CDD505-2E9C-101B-9397-08002B2CF9AE}" pid="7" name="MSIP_Label_812e1ed0-4700-41e0-aec3-61ed249f3333_SiteId">
    <vt:lpwstr>614f9c25-bffa-42c7-86d8-964101f55fa2</vt:lpwstr>
  </property>
  <property fmtid="{D5CDD505-2E9C-101B-9397-08002B2CF9AE}" pid="8" name="MSIP_Label_812e1ed0-4700-41e0-aec3-61ed249f3333_ActionId">
    <vt:lpwstr>1a6ce09c-dafa-46ec-83c4-65f10738b029</vt:lpwstr>
  </property>
  <property fmtid="{D5CDD505-2E9C-101B-9397-08002B2CF9AE}" pid="9" name="MSIP_Label_812e1ed0-4700-41e0-aec3-61ed249f3333_ContentBits">
    <vt:lpwstr>2</vt:lpwstr>
  </property>
</Properties>
</file>